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5D8E3" w14:textId="34E508DA" w:rsidR="00DB5B89" w:rsidRPr="00400BC8" w:rsidRDefault="00DB5B89" w:rsidP="00DB5B89">
      <w:pPr>
        <w:pStyle w:val="Default"/>
        <w:rPr>
          <w:rFonts w:ascii="Avenir Book" w:hAnsi="Avenir Book" w:cs="Calibri"/>
          <w:b/>
          <w:bCs/>
          <w:sz w:val="36"/>
          <w:szCs w:val="36"/>
        </w:rPr>
      </w:pPr>
      <w:r w:rsidRPr="00400BC8">
        <w:rPr>
          <w:rFonts w:ascii="Avenir Book" w:hAnsi="Avenir Book" w:cs="Calibri"/>
          <w:noProof/>
          <w:color w:val="000000" w:themeColor="text1"/>
          <w:sz w:val="36"/>
          <w:szCs w:val="36"/>
        </w:rPr>
        <w:drawing>
          <wp:anchor distT="0" distB="0" distL="114300" distR="114300" simplePos="0" relativeHeight="251660288" behindDoc="1" locked="0" layoutInCell="1" allowOverlap="1" wp14:anchorId="24DF5EFA" wp14:editId="5206929B">
            <wp:simplePos x="0" y="0"/>
            <wp:positionH relativeFrom="column">
              <wp:posOffset>5245628</wp:posOffset>
            </wp:positionH>
            <wp:positionV relativeFrom="paragraph">
              <wp:posOffset>-466618</wp:posOffset>
            </wp:positionV>
            <wp:extent cx="1293495" cy="1721485"/>
            <wp:effectExtent l="0" t="0" r="1905"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349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b/>
          <w:bCs/>
          <w:sz w:val="36"/>
          <w:szCs w:val="36"/>
        </w:rPr>
        <w:t>De</w:t>
      </w:r>
      <w:r w:rsidR="00305599" w:rsidRPr="00400BC8">
        <w:rPr>
          <w:rFonts w:ascii="Avenir Book" w:hAnsi="Avenir Book" w:cs="Calibri"/>
          <w:b/>
          <w:bCs/>
          <w:sz w:val="36"/>
          <w:szCs w:val="36"/>
        </w:rPr>
        <w:t>velopment Director</w:t>
      </w:r>
      <w:r w:rsidRPr="00400BC8">
        <w:rPr>
          <w:rFonts w:ascii="Avenir Book" w:hAnsi="Avenir Book" w:cs="Calibri"/>
          <w:b/>
          <w:bCs/>
          <w:sz w:val="36"/>
          <w:szCs w:val="36"/>
        </w:rPr>
        <w:t xml:space="preserve"> </w:t>
      </w:r>
    </w:p>
    <w:p w14:paraId="022E2A7A" w14:textId="3A192DB8" w:rsidR="00DB5B89" w:rsidRPr="00400BC8" w:rsidRDefault="00DB5B89" w:rsidP="00DB5B89">
      <w:pPr>
        <w:pStyle w:val="Default"/>
        <w:rPr>
          <w:rFonts w:ascii="Avenir Book" w:hAnsi="Avenir Book" w:cs="Calibri"/>
          <w:sz w:val="22"/>
          <w:szCs w:val="22"/>
        </w:rPr>
      </w:pPr>
    </w:p>
    <w:p w14:paraId="24DF5EAB" w14:textId="6BE3CB17" w:rsidR="00C22069" w:rsidRPr="00400BC8" w:rsidRDefault="00DB5B89" w:rsidP="00F6259C">
      <w:pPr>
        <w:pStyle w:val="Default"/>
        <w:spacing w:after="120"/>
        <w:rPr>
          <w:rFonts w:ascii="Avenir Book" w:hAnsi="Avenir Book" w:cs="Calibri"/>
          <w:b/>
          <w:bCs/>
          <w:sz w:val="22"/>
          <w:szCs w:val="22"/>
        </w:rPr>
      </w:pPr>
      <w:r w:rsidRPr="00400BC8">
        <w:rPr>
          <w:rFonts w:ascii="Avenir Book" w:hAnsi="Avenir Book" w:cs="Calibri"/>
          <w:b/>
          <w:bCs/>
          <w:sz w:val="22"/>
          <w:szCs w:val="22"/>
        </w:rPr>
        <w:t xml:space="preserve">We are on a mission to champion change and celebrate diversity in classical </w:t>
      </w:r>
      <w:r w:rsidR="00E01B99">
        <w:rPr>
          <w:rFonts w:ascii="Avenir Book" w:hAnsi="Avenir Book" w:cs="Calibri"/>
          <w:b/>
          <w:bCs/>
          <w:sz w:val="22"/>
          <w:szCs w:val="22"/>
        </w:rPr>
        <w:tab/>
      </w:r>
      <w:r w:rsidR="00E01B99">
        <w:rPr>
          <w:rFonts w:ascii="Avenir Book" w:hAnsi="Avenir Book" w:cs="Calibri"/>
          <w:b/>
          <w:bCs/>
          <w:sz w:val="22"/>
          <w:szCs w:val="22"/>
        </w:rPr>
        <w:tab/>
        <w:t xml:space="preserve">        </w:t>
      </w:r>
      <w:r w:rsidRPr="00400BC8">
        <w:rPr>
          <w:rFonts w:ascii="Avenir Book" w:hAnsi="Avenir Book" w:cs="Calibri"/>
          <w:b/>
          <w:bCs/>
          <w:sz w:val="22"/>
          <w:szCs w:val="22"/>
        </w:rPr>
        <w:t>music</w:t>
      </w:r>
      <w:r w:rsidRPr="00400BC8">
        <w:rPr>
          <w:rFonts w:ascii="Avenir Book" w:hAnsi="Avenir Book" w:cs="Calibri"/>
          <w:b/>
          <w:bCs/>
          <w:i/>
          <w:iCs/>
          <w:sz w:val="22"/>
          <w:szCs w:val="22"/>
        </w:rPr>
        <w:t xml:space="preserve"> </w:t>
      </w:r>
      <w:r w:rsidRPr="00400BC8">
        <w:rPr>
          <w:rFonts w:ascii="Avenir Book" w:hAnsi="Avenir Book" w:cs="Calibri"/>
          <w:b/>
          <w:bCs/>
          <w:sz w:val="22"/>
          <w:szCs w:val="22"/>
        </w:rPr>
        <w:t xml:space="preserve">– do you have the </w:t>
      </w:r>
      <w:r w:rsidR="00305599" w:rsidRPr="00400BC8">
        <w:rPr>
          <w:rFonts w:ascii="Avenir Book" w:hAnsi="Avenir Book" w:cs="Calibri"/>
          <w:b/>
          <w:bCs/>
          <w:sz w:val="22"/>
          <w:szCs w:val="22"/>
        </w:rPr>
        <w:t xml:space="preserve">fundraising </w:t>
      </w:r>
      <w:r w:rsidRPr="00400BC8">
        <w:rPr>
          <w:rFonts w:ascii="Avenir Book" w:hAnsi="Avenir Book" w:cs="Calibri"/>
          <w:b/>
          <w:bCs/>
          <w:sz w:val="22"/>
          <w:szCs w:val="22"/>
        </w:rPr>
        <w:t xml:space="preserve">skills to help us? </w:t>
      </w:r>
    </w:p>
    <w:p w14:paraId="614034F0" w14:textId="1F1A63FF" w:rsidR="00AC20EC" w:rsidRPr="00400BC8" w:rsidRDefault="76B3690C" w:rsidP="00F6259C">
      <w:pPr>
        <w:pStyle w:val="Default"/>
        <w:spacing w:after="120"/>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After </w:t>
      </w:r>
      <w:r w:rsidR="00305599" w:rsidRPr="00400BC8">
        <w:rPr>
          <w:rFonts w:ascii="Avenir Book" w:hAnsi="Avenir Book" w:cs="Calibri"/>
          <w:color w:val="000000" w:themeColor="text1"/>
          <w:sz w:val="22"/>
          <w:szCs w:val="22"/>
        </w:rPr>
        <w:t>nine</w:t>
      </w:r>
      <w:r w:rsidRPr="00400BC8">
        <w:rPr>
          <w:rFonts w:ascii="Avenir Book" w:hAnsi="Avenir Book" w:cs="Calibri"/>
          <w:color w:val="000000" w:themeColor="text1"/>
          <w:sz w:val="22"/>
          <w:szCs w:val="22"/>
        </w:rPr>
        <w:t xml:space="preserve"> successful years of growth, </w:t>
      </w:r>
      <w:r w:rsidR="00404392" w:rsidRPr="00400BC8">
        <w:rPr>
          <w:rFonts w:ascii="Avenir Book" w:hAnsi="Avenir Book" w:cs="Calibri"/>
          <w:color w:val="000000" w:themeColor="text1"/>
          <w:sz w:val="22"/>
          <w:szCs w:val="22"/>
        </w:rPr>
        <w:t xml:space="preserve">underpinned by a strong mission, </w:t>
      </w:r>
      <w:r w:rsidR="00E01B99">
        <w:rPr>
          <w:rFonts w:ascii="Avenir Book" w:hAnsi="Avenir Book" w:cs="Calibri"/>
          <w:color w:val="000000" w:themeColor="text1"/>
          <w:sz w:val="22"/>
          <w:szCs w:val="22"/>
        </w:rPr>
        <w:t xml:space="preserve">           </w:t>
      </w:r>
      <w:r w:rsidR="00E01B99">
        <w:rPr>
          <w:rFonts w:ascii="Avenir Book" w:hAnsi="Avenir Book" w:cs="Calibri"/>
          <w:color w:val="000000" w:themeColor="text1"/>
          <w:sz w:val="22"/>
          <w:szCs w:val="22"/>
        </w:rPr>
        <w:tab/>
      </w:r>
      <w:r w:rsidR="00E01B99">
        <w:rPr>
          <w:rFonts w:ascii="Avenir Book" w:hAnsi="Avenir Book" w:cs="Calibri"/>
          <w:color w:val="000000" w:themeColor="text1"/>
          <w:sz w:val="22"/>
          <w:szCs w:val="22"/>
        </w:rPr>
        <w:tab/>
        <w:t xml:space="preserve">         </w:t>
      </w:r>
      <w:r w:rsidR="0005409E">
        <w:rPr>
          <w:rFonts w:ascii="Avenir Book" w:hAnsi="Avenir Book" w:cs="Calibri"/>
          <w:color w:val="000000" w:themeColor="text1"/>
          <w:sz w:val="22"/>
          <w:szCs w:val="22"/>
        </w:rPr>
        <w:t xml:space="preserve">clear </w:t>
      </w:r>
      <w:r w:rsidR="00404392" w:rsidRPr="00400BC8">
        <w:rPr>
          <w:rFonts w:ascii="Avenir Book" w:hAnsi="Avenir Book" w:cs="Calibri"/>
          <w:color w:val="000000" w:themeColor="text1"/>
          <w:sz w:val="22"/>
          <w:szCs w:val="22"/>
        </w:rPr>
        <w:t>artistic vision and successful fundraising</w:t>
      </w:r>
      <w:r w:rsidR="0005409E">
        <w:rPr>
          <w:rFonts w:ascii="Avenir Book" w:hAnsi="Avenir Book" w:cs="Calibri"/>
          <w:color w:val="000000" w:themeColor="text1"/>
          <w:sz w:val="22"/>
          <w:szCs w:val="22"/>
        </w:rPr>
        <w:t>,</w:t>
      </w:r>
      <w:r w:rsidR="00404392" w:rsidRPr="00400BC8">
        <w:rPr>
          <w:rFonts w:ascii="Avenir Book" w:hAnsi="Avenir Book" w:cs="Calibri"/>
          <w:color w:val="000000" w:themeColor="text1"/>
          <w:sz w:val="22"/>
          <w:szCs w:val="22"/>
        </w:rPr>
        <w:t xml:space="preserve"> </w:t>
      </w:r>
      <w:r w:rsidRPr="00400BC8">
        <w:rPr>
          <w:rFonts w:ascii="Avenir Book" w:hAnsi="Avenir Book" w:cs="Calibri"/>
          <w:color w:val="000000" w:themeColor="text1"/>
          <w:sz w:val="22"/>
          <w:szCs w:val="22"/>
        </w:rPr>
        <w:t xml:space="preserve">the Chineke! Foundation is </w:t>
      </w:r>
      <w:r w:rsidR="00C758D8" w:rsidRPr="00400BC8">
        <w:rPr>
          <w:rFonts w:ascii="Avenir Book" w:hAnsi="Avenir Book" w:cs="Calibri"/>
          <w:color w:val="000000" w:themeColor="text1"/>
          <w:sz w:val="22"/>
          <w:szCs w:val="22"/>
        </w:rPr>
        <w:t xml:space="preserve">looking for </w:t>
      </w:r>
      <w:r w:rsidR="00404392" w:rsidRPr="00400BC8">
        <w:rPr>
          <w:rFonts w:ascii="Avenir Book" w:hAnsi="Avenir Book" w:cs="Calibri"/>
          <w:color w:val="000000" w:themeColor="text1"/>
          <w:sz w:val="22"/>
          <w:szCs w:val="22"/>
        </w:rPr>
        <w:t>a</w:t>
      </w:r>
      <w:r w:rsidRPr="00400BC8">
        <w:rPr>
          <w:rFonts w:ascii="Avenir Book" w:hAnsi="Avenir Book" w:cs="Calibri"/>
          <w:color w:val="000000" w:themeColor="text1"/>
          <w:sz w:val="22"/>
          <w:szCs w:val="22"/>
        </w:rPr>
        <w:t xml:space="preserve"> </w:t>
      </w:r>
      <w:r w:rsidR="00487B71" w:rsidRPr="00400BC8">
        <w:rPr>
          <w:rFonts w:ascii="Avenir Book" w:hAnsi="Avenir Book" w:cs="Calibri"/>
          <w:color w:val="000000" w:themeColor="text1"/>
          <w:sz w:val="22"/>
          <w:szCs w:val="22"/>
        </w:rPr>
        <w:t>De</w:t>
      </w:r>
      <w:r w:rsidR="00305599" w:rsidRPr="00400BC8">
        <w:rPr>
          <w:rFonts w:ascii="Avenir Book" w:hAnsi="Avenir Book" w:cs="Calibri"/>
          <w:color w:val="000000" w:themeColor="text1"/>
          <w:sz w:val="22"/>
          <w:szCs w:val="22"/>
        </w:rPr>
        <w:t xml:space="preserve">velopment </w:t>
      </w:r>
      <w:r w:rsidR="00487B71" w:rsidRPr="00400BC8">
        <w:rPr>
          <w:rFonts w:ascii="Avenir Book" w:hAnsi="Avenir Book" w:cs="Calibri"/>
          <w:color w:val="000000" w:themeColor="text1"/>
          <w:sz w:val="22"/>
          <w:szCs w:val="22"/>
        </w:rPr>
        <w:t>Director</w:t>
      </w:r>
      <w:r w:rsidR="00305599" w:rsidRPr="00400BC8">
        <w:rPr>
          <w:rFonts w:ascii="Avenir Book" w:hAnsi="Avenir Book" w:cs="Calibri"/>
          <w:color w:val="000000" w:themeColor="text1"/>
          <w:sz w:val="22"/>
          <w:szCs w:val="22"/>
        </w:rPr>
        <w:t xml:space="preserve"> to lead fundraising and stakeholder managem</w:t>
      </w:r>
      <w:r w:rsidR="00EB2DF4" w:rsidRPr="00400BC8">
        <w:rPr>
          <w:rFonts w:ascii="Avenir Book" w:hAnsi="Avenir Book" w:cs="Calibri"/>
          <w:color w:val="000000" w:themeColor="text1"/>
          <w:sz w:val="22"/>
          <w:szCs w:val="22"/>
        </w:rPr>
        <w:t>e</w:t>
      </w:r>
      <w:r w:rsidR="00305599" w:rsidRPr="00400BC8">
        <w:rPr>
          <w:rFonts w:ascii="Avenir Book" w:hAnsi="Avenir Book" w:cs="Calibri"/>
          <w:color w:val="000000" w:themeColor="text1"/>
          <w:sz w:val="22"/>
          <w:szCs w:val="22"/>
        </w:rPr>
        <w:t>nt</w:t>
      </w:r>
      <w:r w:rsidRPr="00400BC8">
        <w:rPr>
          <w:rFonts w:ascii="Avenir Book" w:hAnsi="Avenir Book" w:cs="Calibri"/>
          <w:color w:val="000000" w:themeColor="text1"/>
          <w:sz w:val="22"/>
          <w:szCs w:val="22"/>
        </w:rPr>
        <w:t>.</w:t>
      </w:r>
      <w:r w:rsidR="00360A3D" w:rsidRPr="00400BC8">
        <w:rPr>
          <w:rFonts w:ascii="Avenir Book" w:hAnsi="Avenir Book" w:cs="Calibri"/>
          <w:color w:val="000000" w:themeColor="text1"/>
          <w:sz w:val="22"/>
          <w:szCs w:val="22"/>
        </w:rPr>
        <w:t xml:space="preserve"> </w:t>
      </w:r>
      <w:r w:rsidR="00AC20EC" w:rsidRPr="00400BC8">
        <w:rPr>
          <w:rFonts w:ascii="Avenir Book" w:hAnsi="Avenir Book" w:cs="Calibri"/>
          <w:color w:val="000000" w:themeColor="text1"/>
          <w:sz w:val="22"/>
          <w:szCs w:val="22"/>
        </w:rPr>
        <w:t xml:space="preserve">The </w:t>
      </w:r>
      <w:r w:rsidR="00404392" w:rsidRPr="00400BC8">
        <w:rPr>
          <w:rFonts w:ascii="Avenir Book" w:hAnsi="Avenir Book" w:cs="Calibri"/>
          <w:color w:val="000000" w:themeColor="text1"/>
          <w:sz w:val="22"/>
          <w:szCs w:val="22"/>
        </w:rPr>
        <w:t xml:space="preserve">Development Director </w:t>
      </w:r>
      <w:r w:rsidR="00AC20EC" w:rsidRPr="00400BC8">
        <w:rPr>
          <w:rFonts w:ascii="Avenir Book" w:hAnsi="Avenir Book" w:cs="Calibri"/>
          <w:color w:val="000000" w:themeColor="text1"/>
          <w:sz w:val="22"/>
          <w:szCs w:val="22"/>
        </w:rPr>
        <w:t xml:space="preserve">will </w:t>
      </w:r>
      <w:r w:rsidR="00305599" w:rsidRPr="00400BC8">
        <w:rPr>
          <w:rFonts w:ascii="Avenir Book" w:hAnsi="Avenir Book" w:cs="Calibri"/>
          <w:color w:val="000000" w:themeColor="text1"/>
          <w:sz w:val="22"/>
          <w:szCs w:val="22"/>
        </w:rPr>
        <w:t>play a vital role in helping the Chineke! Foundation fulfil its</w:t>
      </w:r>
      <w:r w:rsidR="00AC20EC" w:rsidRPr="00400BC8">
        <w:rPr>
          <w:rFonts w:ascii="Avenir Book" w:hAnsi="Avenir Book" w:cs="Calibri"/>
          <w:color w:val="000000" w:themeColor="text1"/>
          <w:sz w:val="22"/>
          <w:szCs w:val="22"/>
        </w:rPr>
        <w:t xml:space="preserve"> potential</w:t>
      </w:r>
      <w:r w:rsidR="00305599" w:rsidRPr="00400BC8">
        <w:rPr>
          <w:rFonts w:ascii="Avenir Book" w:hAnsi="Avenir Book" w:cs="Calibri"/>
          <w:color w:val="000000" w:themeColor="text1"/>
          <w:sz w:val="22"/>
          <w:szCs w:val="22"/>
        </w:rPr>
        <w:t xml:space="preserve">. </w:t>
      </w:r>
    </w:p>
    <w:p w14:paraId="25CA6C5C" w14:textId="12D5275D" w:rsidR="00EB2DF4" w:rsidRPr="00400BC8" w:rsidRDefault="00EB2DF4" w:rsidP="00E01B99">
      <w:pPr>
        <w:pStyle w:val="NormalWeb"/>
        <w:spacing w:before="0" w:beforeAutospacing="0" w:after="120" w:afterAutospacing="0"/>
        <w:ind w:right="-427"/>
        <w:rPr>
          <w:rFonts w:ascii="Avenir Book" w:hAnsi="Avenir Book"/>
          <w:sz w:val="22"/>
          <w:szCs w:val="22"/>
          <w:lang w:eastAsia="zh-CN"/>
        </w:rPr>
      </w:pPr>
      <w:r w:rsidRPr="00400BC8">
        <w:rPr>
          <w:rFonts w:ascii="Avenir Book" w:hAnsi="Avenir Book"/>
          <w:sz w:val="22"/>
          <w:szCs w:val="22"/>
        </w:rPr>
        <w:t xml:space="preserve">The Development Director will </w:t>
      </w:r>
      <w:r w:rsidR="00B52234">
        <w:rPr>
          <w:rFonts w:ascii="Avenir Book" w:hAnsi="Avenir Book"/>
          <w:sz w:val="22"/>
          <w:szCs w:val="22"/>
        </w:rPr>
        <w:t xml:space="preserve">be responsible for fundraising </w:t>
      </w:r>
      <w:r w:rsidRPr="00400BC8">
        <w:rPr>
          <w:rFonts w:ascii="Avenir Book" w:hAnsi="Avenir Book"/>
          <w:sz w:val="22"/>
          <w:szCs w:val="22"/>
        </w:rPr>
        <w:t>from</w:t>
      </w:r>
      <w:r w:rsidR="00F6259C">
        <w:rPr>
          <w:rFonts w:ascii="Avenir Book" w:hAnsi="Avenir Book"/>
          <w:sz w:val="22"/>
          <w:szCs w:val="22"/>
        </w:rPr>
        <w:t xml:space="preserve"> </w:t>
      </w:r>
      <w:r w:rsidRPr="00400BC8">
        <w:rPr>
          <w:rFonts w:ascii="Avenir Book" w:hAnsi="Avenir Book"/>
          <w:sz w:val="22"/>
          <w:szCs w:val="22"/>
        </w:rPr>
        <w:t xml:space="preserve">all sources, including </w:t>
      </w:r>
      <w:r w:rsidR="00404392" w:rsidRPr="00400BC8">
        <w:rPr>
          <w:rFonts w:ascii="Avenir Book" w:hAnsi="Avenir Book"/>
          <w:sz w:val="22"/>
          <w:szCs w:val="22"/>
        </w:rPr>
        <w:t>t</w:t>
      </w:r>
      <w:r w:rsidRPr="00400BC8">
        <w:rPr>
          <w:rFonts w:ascii="Avenir Book" w:hAnsi="Avenir Book"/>
          <w:sz w:val="22"/>
          <w:szCs w:val="22"/>
        </w:rPr>
        <w:t xml:space="preserve">rusts and </w:t>
      </w:r>
      <w:r w:rsidR="00404392" w:rsidRPr="00400BC8">
        <w:rPr>
          <w:rFonts w:ascii="Avenir Book" w:hAnsi="Avenir Book"/>
          <w:sz w:val="22"/>
          <w:szCs w:val="22"/>
        </w:rPr>
        <w:t>f</w:t>
      </w:r>
      <w:r w:rsidRPr="00400BC8">
        <w:rPr>
          <w:rFonts w:ascii="Avenir Book" w:hAnsi="Avenir Book"/>
          <w:sz w:val="22"/>
          <w:szCs w:val="22"/>
        </w:rPr>
        <w:t xml:space="preserve">oundations, </w:t>
      </w:r>
      <w:r w:rsidR="00B52234">
        <w:rPr>
          <w:rFonts w:ascii="Avenir Book" w:hAnsi="Avenir Book"/>
          <w:sz w:val="22"/>
          <w:szCs w:val="22"/>
        </w:rPr>
        <w:t>public funders</w:t>
      </w:r>
      <w:r w:rsidRPr="00400BC8">
        <w:rPr>
          <w:rFonts w:ascii="Avenir Book" w:hAnsi="Avenir Book"/>
          <w:sz w:val="22"/>
          <w:szCs w:val="22"/>
        </w:rPr>
        <w:t xml:space="preserve">, </w:t>
      </w:r>
      <w:r w:rsidR="00404392" w:rsidRPr="00400BC8">
        <w:rPr>
          <w:rFonts w:ascii="Avenir Book" w:hAnsi="Avenir Book"/>
          <w:sz w:val="22"/>
          <w:szCs w:val="22"/>
        </w:rPr>
        <w:t>c</w:t>
      </w:r>
      <w:r w:rsidRPr="00400BC8">
        <w:rPr>
          <w:rFonts w:ascii="Avenir Book" w:hAnsi="Avenir Book"/>
          <w:sz w:val="22"/>
          <w:szCs w:val="22"/>
        </w:rPr>
        <w:t>orporate</w:t>
      </w:r>
      <w:r w:rsidR="00B52234">
        <w:rPr>
          <w:rFonts w:ascii="Avenir Book" w:hAnsi="Avenir Book"/>
          <w:sz w:val="22"/>
          <w:szCs w:val="22"/>
        </w:rPr>
        <w:t xml:space="preserve"> sponsors</w:t>
      </w:r>
      <w:r w:rsidRPr="00400BC8">
        <w:rPr>
          <w:rFonts w:ascii="Avenir Book" w:hAnsi="Avenir Book"/>
          <w:sz w:val="22"/>
          <w:szCs w:val="22"/>
        </w:rPr>
        <w:t xml:space="preserve"> and </w:t>
      </w:r>
      <w:r w:rsidR="00404392" w:rsidRPr="00400BC8">
        <w:rPr>
          <w:rFonts w:ascii="Avenir Book" w:hAnsi="Avenir Book"/>
          <w:sz w:val="22"/>
          <w:szCs w:val="22"/>
        </w:rPr>
        <w:t>i</w:t>
      </w:r>
      <w:r w:rsidRPr="00400BC8">
        <w:rPr>
          <w:rFonts w:ascii="Avenir Book" w:hAnsi="Avenir Book"/>
          <w:sz w:val="22"/>
          <w:szCs w:val="22"/>
        </w:rPr>
        <w:t>ndividuals. Reporting to the Manag</w:t>
      </w:r>
      <w:r w:rsidR="00B52234">
        <w:rPr>
          <w:rFonts w:ascii="Avenir Book" w:hAnsi="Avenir Book"/>
          <w:sz w:val="22"/>
          <w:szCs w:val="22"/>
        </w:rPr>
        <w:t>ing</w:t>
      </w:r>
      <w:r w:rsidRPr="00400BC8">
        <w:rPr>
          <w:rFonts w:ascii="Avenir Book" w:hAnsi="Avenir Book"/>
          <w:sz w:val="22"/>
          <w:szCs w:val="22"/>
        </w:rPr>
        <w:br/>
        <w:t>Director and working as a part of our small, dynamic team of</w:t>
      </w:r>
      <w:r w:rsidR="00F6259C">
        <w:rPr>
          <w:rFonts w:ascii="Avenir Book" w:hAnsi="Avenir Book"/>
          <w:sz w:val="22"/>
          <w:szCs w:val="22"/>
        </w:rPr>
        <w:t xml:space="preserve"> </w:t>
      </w:r>
      <w:r w:rsidRPr="00400BC8">
        <w:rPr>
          <w:rFonts w:ascii="Avenir Book" w:hAnsi="Avenir Book"/>
          <w:sz w:val="22"/>
          <w:szCs w:val="22"/>
        </w:rPr>
        <w:t>management staff, Chineke!’s Development Director will play a</w:t>
      </w:r>
      <w:r w:rsidR="00F6259C">
        <w:rPr>
          <w:rFonts w:ascii="Avenir Book" w:hAnsi="Avenir Book"/>
          <w:sz w:val="22"/>
          <w:szCs w:val="22"/>
        </w:rPr>
        <w:t xml:space="preserve"> </w:t>
      </w:r>
      <w:r w:rsidRPr="00400BC8">
        <w:rPr>
          <w:rFonts w:ascii="Avenir Book" w:hAnsi="Avenir Book"/>
          <w:sz w:val="22"/>
          <w:szCs w:val="22"/>
        </w:rPr>
        <w:t>vital role in securing funding for projects including concerts and tours by the Chineke! Orchestra</w:t>
      </w:r>
      <w:r w:rsidR="00B52234">
        <w:rPr>
          <w:rFonts w:ascii="Avenir Book" w:hAnsi="Avenir Book"/>
          <w:sz w:val="22"/>
          <w:szCs w:val="22"/>
        </w:rPr>
        <w:t xml:space="preserve"> </w:t>
      </w:r>
      <w:r w:rsidRPr="00400BC8">
        <w:rPr>
          <w:rFonts w:ascii="Avenir Book" w:hAnsi="Avenir Book"/>
          <w:sz w:val="22"/>
          <w:szCs w:val="22"/>
        </w:rPr>
        <w:t xml:space="preserve">and Chineke! Junior Orchestra, and our Learning &amp; Participation programme. You will work closely with colleagues to gain an in-depth understanding of all projects, including budgets, which will enable you to make applications to carefully targeted potential sources. </w:t>
      </w:r>
    </w:p>
    <w:p w14:paraId="5FB1891D" w14:textId="4BCE360A" w:rsidR="00DB5B89" w:rsidRPr="00C3593B" w:rsidRDefault="00360A3D" w:rsidP="00DB5B89">
      <w:pPr>
        <w:pStyle w:val="Default"/>
        <w:spacing w:after="120"/>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t>Person specification</w:t>
      </w:r>
    </w:p>
    <w:p w14:paraId="003547CA" w14:textId="40FBF287" w:rsidR="00360A3D" w:rsidRPr="00400BC8" w:rsidRDefault="00360A3D" w:rsidP="00DB5B89">
      <w:pPr>
        <w:pStyle w:val="Default"/>
        <w:spacing w:after="120"/>
        <w:rPr>
          <w:rFonts w:ascii="Avenir Book" w:hAnsi="Avenir Book" w:cs="Calibri"/>
          <w:color w:val="000000" w:themeColor="text1"/>
          <w:sz w:val="22"/>
          <w:szCs w:val="22"/>
        </w:rPr>
      </w:pPr>
      <w:r w:rsidRPr="00400BC8">
        <w:rPr>
          <w:rFonts w:ascii="Avenir Book" w:hAnsi="Avenir Book" w:cs="Calibri"/>
          <w:color w:val="000000" w:themeColor="text1"/>
          <w:sz w:val="22"/>
          <w:szCs w:val="22"/>
        </w:rPr>
        <w:t>Essential:</w:t>
      </w:r>
    </w:p>
    <w:p w14:paraId="19E02309" w14:textId="42B26B28" w:rsidR="00400BC8" w:rsidRPr="00400BC8" w:rsidRDefault="00400BC8" w:rsidP="00360A3D">
      <w:pPr>
        <w:pStyle w:val="Default"/>
        <w:numPr>
          <w:ilvl w:val="0"/>
          <w:numId w:val="14"/>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Extensive fundraising experience and proven track record of delivery </w:t>
      </w:r>
      <w:r w:rsidR="00E01B99">
        <w:rPr>
          <w:rFonts w:ascii="Avenir Book" w:hAnsi="Avenir Book" w:cs="Calibri"/>
          <w:color w:val="000000" w:themeColor="text1"/>
          <w:sz w:val="22"/>
          <w:szCs w:val="22"/>
        </w:rPr>
        <w:t xml:space="preserve">of securing multiple 5 and 6-figure grants from a range of sources </w:t>
      </w:r>
    </w:p>
    <w:p w14:paraId="5AFC4846" w14:textId="77777777" w:rsidR="00400BC8" w:rsidRDefault="00400BC8" w:rsidP="00400BC8">
      <w:pPr>
        <w:pStyle w:val="Default"/>
        <w:numPr>
          <w:ilvl w:val="0"/>
          <w:numId w:val="14"/>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Experience of researching and writing successful trust and foundation applications</w:t>
      </w:r>
    </w:p>
    <w:p w14:paraId="15B24679" w14:textId="181B8807" w:rsidR="00B52234" w:rsidRDefault="00B52234" w:rsidP="00400BC8">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 xml:space="preserve">Experience with managing a fundraising database </w:t>
      </w:r>
    </w:p>
    <w:p w14:paraId="0C423327" w14:textId="398C6441" w:rsidR="00B52234" w:rsidRDefault="00B52234" w:rsidP="00400BC8">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Experience working with colleagues to establish project budgets and plans</w:t>
      </w:r>
    </w:p>
    <w:p w14:paraId="69531365" w14:textId="2F5D4D7F" w:rsidR="00B52234" w:rsidRDefault="00B52234" w:rsidP="00400BC8">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Experience of managing and reporting on major multi-year grants</w:t>
      </w:r>
    </w:p>
    <w:p w14:paraId="305A235A" w14:textId="0A442C50" w:rsidR="00F6259C" w:rsidRPr="00F6259C" w:rsidRDefault="00400BC8" w:rsidP="00F6259C">
      <w:pPr>
        <w:pStyle w:val="Default"/>
        <w:numPr>
          <w:ilvl w:val="0"/>
          <w:numId w:val="14"/>
        </w:numPr>
        <w:rPr>
          <w:rFonts w:ascii="Avenir Book" w:hAnsi="Avenir Book" w:cs="Calibri"/>
          <w:color w:val="000000" w:themeColor="text1"/>
          <w:sz w:val="22"/>
          <w:szCs w:val="22"/>
        </w:rPr>
      </w:pPr>
      <w:r w:rsidRPr="00400BC8">
        <w:rPr>
          <w:rFonts w:ascii="Avenir Book" w:hAnsi="Avenir Book"/>
          <w:sz w:val="22"/>
          <w:szCs w:val="22"/>
        </w:rPr>
        <w:t xml:space="preserve">Understanding of current fundraising issues – including the motivation behind organisations’ inclination to give, whether corporate, trusts, individuals or </w:t>
      </w:r>
      <w:r w:rsidR="00B52234">
        <w:rPr>
          <w:rFonts w:ascii="Avenir Book" w:hAnsi="Avenir Book"/>
          <w:sz w:val="22"/>
          <w:szCs w:val="22"/>
        </w:rPr>
        <w:t>public bodies</w:t>
      </w:r>
    </w:p>
    <w:p w14:paraId="7CBD609E" w14:textId="77777777"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Ability to identify and follow up in a timely manner on all potential sources of funding </w:t>
      </w:r>
    </w:p>
    <w:p w14:paraId="5490F37A" w14:textId="77777777"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 high standard of </w:t>
      </w:r>
      <w:r w:rsidR="00F6259C">
        <w:rPr>
          <w:rFonts w:ascii="Avenir Book" w:hAnsi="Avenir Book"/>
          <w:sz w:val="22"/>
          <w:szCs w:val="22"/>
        </w:rPr>
        <w:t xml:space="preserve">communication in </w:t>
      </w:r>
      <w:r w:rsidRPr="00F6259C">
        <w:rPr>
          <w:rFonts w:ascii="Avenir Book" w:hAnsi="Avenir Book"/>
          <w:sz w:val="22"/>
          <w:szCs w:val="22"/>
        </w:rPr>
        <w:t>written and spoken English</w:t>
      </w:r>
    </w:p>
    <w:p w14:paraId="5A1C408C" w14:textId="17CE7D08" w:rsidR="00F6259C" w:rsidRPr="00E01B99"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Ability to talk confidently to potential </w:t>
      </w:r>
      <w:r w:rsidR="00B52234">
        <w:rPr>
          <w:rFonts w:ascii="Avenir Book" w:hAnsi="Avenir Book"/>
          <w:sz w:val="22"/>
          <w:szCs w:val="22"/>
        </w:rPr>
        <w:t xml:space="preserve">and existing </w:t>
      </w:r>
      <w:r w:rsidRPr="00F6259C">
        <w:rPr>
          <w:rFonts w:ascii="Avenir Book" w:hAnsi="Avenir Book"/>
          <w:sz w:val="22"/>
          <w:szCs w:val="22"/>
        </w:rPr>
        <w:t xml:space="preserve">supporters about Chineke! and its work </w:t>
      </w:r>
    </w:p>
    <w:p w14:paraId="24082491" w14:textId="6400B3FC" w:rsidR="00B52234" w:rsidRPr="00F6259C" w:rsidRDefault="00B52234" w:rsidP="00F6259C">
      <w:pPr>
        <w:pStyle w:val="Default"/>
        <w:numPr>
          <w:ilvl w:val="0"/>
          <w:numId w:val="14"/>
        </w:numPr>
        <w:rPr>
          <w:rFonts w:ascii="Avenir Book" w:hAnsi="Avenir Book" w:cs="Calibri"/>
          <w:color w:val="000000" w:themeColor="text1"/>
          <w:sz w:val="22"/>
          <w:szCs w:val="22"/>
        </w:rPr>
      </w:pPr>
      <w:r>
        <w:rPr>
          <w:rFonts w:ascii="Avenir Book" w:hAnsi="Avenir Book"/>
          <w:sz w:val="22"/>
          <w:szCs w:val="22"/>
        </w:rPr>
        <w:t>Outstanding networking skills in a range of settings</w:t>
      </w:r>
    </w:p>
    <w:p w14:paraId="33C60177" w14:textId="77777777"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Ability to work from home</w:t>
      </w:r>
      <w:r w:rsidR="00F6259C">
        <w:rPr>
          <w:rFonts w:ascii="Avenir Book" w:hAnsi="Avenir Book"/>
          <w:sz w:val="22"/>
          <w:szCs w:val="22"/>
        </w:rPr>
        <w:t xml:space="preserve"> and </w:t>
      </w:r>
      <w:r w:rsidRPr="00F6259C">
        <w:rPr>
          <w:rFonts w:ascii="Avenir Book" w:hAnsi="Avenir Book"/>
          <w:sz w:val="22"/>
          <w:szCs w:val="22"/>
        </w:rPr>
        <w:t>Chineke! office at Woolwich Works in Greenwich</w:t>
      </w:r>
    </w:p>
    <w:p w14:paraId="21B88117" w14:textId="7E809001"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Commitment to advancing the cause of diversity in the arts</w:t>
      </w:r>
    </w:p>
    <w:p w14:paraId="6506FB04" w14:textId="68FD3C91" w:rsidR="0005409E" w:rsidRPr="00E01B99" w:rsidRDefault="00400BC8" w:rsidP="0005409E">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A strong work ethic, ability to work autonomously, and a willingness to work occasional irregular hours including weekends and/or whenever projects take place</w:t>
      </w:r>
    </w:p>
    <w:p w14:paraId="2D1BE5D1" w14:textId="679F517A" w:rsidR="0005409E" w:rsidRPr="00E01B99" w:rsidRDefault="003654A4" w:rsidP="00E01B99">
      <w:pPr>
        <w:pStyle w:val="NormalWeb"/>
        <w:numPr>
          <w:ilvl w:val="0"/>
          <w:numId w:val="14"/>
        </w:numPr>
        <w:spacing w:after="120" w:afterAutospacing="0"/>
        <w:ind w:left="714" w:hanging="357"/>
        <w:rPr>
          <w:rFonts w:ascii="Avenir Book" w:hAnsi="Avenir Book"/>
          <w:sz w:val="22"/>
          <w:szCs w:val="22"/>
        </w:rPr>
      </w:pPr>
      <w:r w:rsidRPr="00F6259C">
        <w:rPr>
          <w:rFonts w:ascii="Avenir Book" w:hAnsi="Avenir Book"/>
          <w:sz w:val="22"/>
          <w:szCs w:val="22"/>
        </w:rPr>
        <w:t>Strong general IT skills</w:t>
      </w:r>
    </w:p>
    <w:p w14:paraId="1185FF69" w14:textId="36F12BAC" w:rsidR="00360A3D" w:rsidRPr="0005409E" w:rsidRDefault="00360A3D" w:rsidP="00E01B99">
      <w:pPr>
        <w:pStyle w:val="Default"/>
        <w:spacing w:after="120"/>
        <w:rPr>
          <w:rFonts w:ascii="Avenir Book" w:hAnsi="Avenir Book" w:cs="Calibri"/>
          <w:color w:val="000000" w:themeColor="text1"/>
          <w:sz w:val="22"/>
          <w:szCs w:val="22"/>
        </w:rPr>
      </w:pPr>
      <w:r w:rsidRPr="0005409E">
        <w:rPr>
          <w:rFonts w:ascii="Avenir Book" w:hAnsi="Avenir Book" w:cs="Calibri"/>
          <w:color w:val="000000" w:themeColor="text1"/>
          <w:sz w:val="22"/>
          <w:szCs w:val="22"/>
        </w:rPr>
        <w:t>Desirable:</w:t>
      </w:r>
    </w:p>
    <w:p w14:paraId="13F17057" w14:textId="5674F8F3" w:rsidR="00F6259C" w:rsidRPr="00F6259C" w:rsidRDefault="003654A4" w:rsidP="00E01B99">
      <w:pPr>
        <w:pStyle w:val="NormalWeb"/>
        <w:numPr>
          <w:ilvl w:val="0"/>
          <w:numId w:val="14"/>
        </w:numPr>
        <w:spacing w:before="0" w:beforeAutospacing="0" w:after="0" w:afterAutospacing="0"/>
        <w:ind w:left="714" w:hanging="357"/>
        <w:rPr>
          <w:rFonts w:ascii="Avenir Book" w:hAnsi="Avenir Book"/>
          <w:sz w:val="22"/>
          <w:szCs w:val="22"/>
        </w:rPr>
      </w:pPr>
      <w:r>
        <w:rPr>
          <w:rFonts w:ascii="Avenir Book" w:hAnsi="Avenir Book"/>
          <w:sz w:val="22"/>
          <w:szCs w:val="22"/>
        </w:rPr>
        <w:t xml:space="preserve">A strong understanding </w:t>
      </w:r>
      <w:r w:rsidR="00F6259C" w:rsidRPr="00F6259C">
        <w:rPr>
          <w:rFonts w:ascii="Avenir Book" w:hAnsi="Avenir Book"/>
          <w:sz w:val="22"/>
          <w:szCs w:val="22"/>
        </w:rPr>
        <w:t>of classical music</w:t>
      </w:r>
      <w:r>
        <w:rPr>
          <w:rFonts w:ascii="Avenir Book" w:hAnsi="Avenir Book"/>
          <w:sz w:val="22"/>
          <w:szCs w:val="22"/>
        </w:rPr>
        <w:t xml:space="preserve"> and the</w:t>
      </w:r>
      <w:r w:rsidR="00F6259C" w:rsidRPr="00F6259C">
        <w:rPr>
          <w:rFonts w:ascii="Avenir Book" w:hAnsi="Avenir Book"/>
          <w:sz w:val="22"/>
          <w:szCs w:val="22"/>
        </w:rPr>
        <w:t xml:space="preserve"> industry</w:t>
      </w:r>
      <w:r>
        <w:rPr>
          <w:rFonts w:ascii="Avenir Book" w:hAnsi="Avenir Book"/>
          <w:sz w:val="22"/>
          <w:szCs w:val="22"/>
        </w:rPr>
        <w:t xml:space="preserve"> around it</w:t>
      </w:r>
    </w:p>
    <w:p w14:paraId="2F686064" w14:textId="607F6867" w:rsidR="00400BC8" w:rsidRDefault="00F6259C"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cs="Calibri"/>
          <w:color w:val="000000" w:themeColor="text1"/>
          <w:sz w:val="22"/>
          <w:szCs w:val="22"/>
        </w:rPr>
        <w:t>E</w:t>
      </w:r>
      <w:r w:rsidR="00400BC8" w:rsidRPr="00F6259C">
        <w:rPr>
          <w:rFonts w:ascii="Avenir Book" w:hAnsi="Avenir Book" w:cs="Calibri"/>
          <w:color w:val="000000" w:themeColor="text1"/>
          <w:sz w:val="22"/>
          <w:szCs w:val="22"/>
        </w:rPr>
        <w:t xml:space="preserve">xperience of </w:t>
      </w:r>
      <w:r w:rsidRPr="00F6259C">
        <w:rPr>
          <w:rFonts w:ascii="Avenir Book" w:hAnsi="Avenir Book" w:cs="Calibri"/>
          <w:color w:val="000000" w:themeColor="text1"/>
          <w:sz w:val="22"/>
          <w:szCs w:val="22"/>
        </w:rPr>
        <w:t xml:space="preserve">fundraising </w:t>
      </w:r>
      <w:r w:rsidR="003654A4">
        <w:rPr>
          <w:rFonts w:ascii="Avenir Book" w:hAnsi="Avenir Book" w:cs="Calibri"/>
          <w:color w:val="000000" w:themeColor="text1"/>
          <w:sz w:val="22"/>
          <w:szCs w:val="22"/>
        </w:rPr>
        <w:t>in classical music or the arts sector more generally</w:t>
      </w:r>
    </w:p>
    <w:p w14:paraId="53E111B5" w14:textId="2B3B3FE6" w:rsidR="003654A4" w:rsidRDefault="003654A4" w:rsidP="00F6259C">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 xml:space="preserve">Experience in reporting for a </w:t>
      </w:r>
      <w:r w:rsidR="00E01B99">
        <w:rPr>
          <w:rFonts w:ascii="Avenir Book" w:hAnsi="Avenir Book" w:cs="Calibri"/>
          <w:color w:val="000000" w:themeColor="text1"/>
          <w:sz w:val="22"/>
          <w:szCs w:val="22"/>
        </w:rPr>
        <w:t xml:space="preserve">Arts Council </w:t>
      </w:r>
      <w:r>
        <w:rPr>
          <w:rFonts w:ascii="Avenir Book" w:hAnsi="Avenir Book" w:cs="Calibri"/>
          <w:color w:val="000000" w:themeColor="text1"/>
          <w:sz w:val="22"/>
          <w:szCs w:val="22"/>
        </w:rPr>
        <w:t xml:space="preserve">National Portfolio Organisation </w:t>
      </w:r>
    </w:p>
    <w:p w14:paraId="65A22595" w14:textId="651EDB24" w:rsidR="003654A4" w:rsidRPr="00E01B99" w:rsidRDefault="00E01B99" w:rsidP="00E01B99">
      <w:pPr>
        <w:pStyle w:val="Default"/>
        <w:numPr>
          <w:ilvl w:val="0"/>
          <w:numId w:val="14"/>
        </w:numPr>
        <w:rPr>
          <w:rFonts w:ascii="Avenir Book" w:hAnsi="Avenir Book" w:cs="Calibri"/>
          <w:color w:val="000000" w:themeColor="text1"/>
          <w:sz w:val="22"/>
          <w:szCs w:val="22"/>
        </w:rPr>
      </w:pPr>
      <w:r w:rsidRPr="00400BC8">
        <w:rPr>
          <w:rFonts w:ascii="Avenir Book" w:hAnsi="Avenir Book"/>
          <w:noProof/>
        </w:rPr>
        <w:drawing>
          <wp:anchor distT="0" distB="0" distL="114300" distR="114300" simplePos="0" relativeHeight="251663360" behindDoc="1" locked="0" layoutInCell="1" allowOverlap="1" wp14:anchorId="62C3071B" wp14:editId="52DE45AA">
            <wp:simplePos x="0" y="0"/>
            <wp:positionH relativeFrom="column">
              <wp:posOffset>-701675</wp:posOffset>
            </wp:positionH>
            <wp:positionV relativeFrom="paragraph">
              <wp:posOffset>285184</wp:posOffset>
            </wp:positionV>
            <wp:extent cx="1751330" cy="1746250"/>
            <wp:effectExtent l="0" t="0" r="1270" b="6350"/>
            <wp:wrapNone/>
            <wp:docPr id="3" name="Picture 2" descr="Background pattern&#10;&#10;Description automatically generated">
              <a:extLst xmlns:a="http://schemas.openxmlformats.org/drawingml/2006/main">
                <a:ext uri="{FF2B5EF4-FFF2-40B4-BE49-F238E27FC236}">
                  <a16:creationId xmlns:a16="http://schemas.microsoft.com/office/drawing/2014/main" id="{2439478F-05D2-9147-8501-EA64720C2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ckground pattern&#10;&#10;Description automatically generated">
                      <a:extLst>
                        <a:ext uri="{FF2B5EF4-FFF2-40B4-BE49-F238E27FC236}">
                          <a16:creationId xmlns:a16="http://schemas.microsoft.com/office/drawing/2014/main" id="{2439478F-05D2-9147-8501-EA64720C20F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752" t="2446" r="2153" b="2736"/>
                    <a:stretch/>
                  </pic:blipFill>
                  <pic:spPr bwMode="auto">
                    <a:xfrm>
                      <a:off x="0" y="0"/>
                      <a:ext cx="1751330"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4A4">
        <w:rPr>
          <w:rFonts w:ascii="Avenir Book" w:hAnsi="Avenir Book" w:cs="Calibri"/>
          <w:color w:val="000000" w:themeColor="text1"/>
          <w:sz w:val="22"/>
          <w:szCs w:val="22"/>
        </w:rPr>
        <w:t>Experience reporting directly to a Board of trustees</w:t>
      </w:r>
    </w:p>
    <w:p w14:paraId="1EC58E6E" w14:textId="75FB7F60" w:rsidR="00400BC8" w:rsidRPr="00400BC8" w:rsidRDefault="00C3593B" w:rsidP="00400BC8">
      <w:pPr>
        <w:pStyle w:val="Default"/>
        <w:ind w:left="720"/>
        <w:rPr>
          <w:rFonts w:ascii="Avenir Book" w:hAnsi="Avenir Book" w:cs="Calibri"/>
          <w:color w:val="000000" w:themeColor="text1"/>
          <w:sz w:val="22"/>
          <w:szCs w:val="22"/>
        </w:rPr>
      </w:pPr>
      <w:r w:rsidRPr="00400BC8">
        <w:rPr>
          <w:rFonts w:ascii="Avenir Book" w:hAnsi="Avenir Book"/>
          <w:noProof/>
        </w:rPr>
        <w:drawing>
          <wp:anchor distT="0" distB="0" distL="114300" distR="114300" simplePos="0" relativeHeight="251664384" behindDoc="1" locked="0" layoutInCell="1" allowOverlap="1" wp14:anchorId="3641378F" wp14:editId="27A0EC4C">
            <wp:simplePos x="0" y="0"/>
            <wp:positionH relativeFrom="column">
              <wp:posOffset>5194935</wp:posOffset>
            </wp:positionH>
            <wp:positionV relativeFrom="paragraph">
              <wp:posOffset>87467</wp:posOffset>
            </wp:positionV>
            <wp:extent cx="1741805" cy="1741805"/>
            <wp:effectExtent l="0" t="0" r="0" b="0"/>
            <wp:wrapNone/>
            <wp:docPr id="1562174079" name="Picture 3" descr="A group of people&#10;&#10;Description automatically generated with low confidence">
              <a:extLst xmlns:a="http://schemas.openxmlformats.org/drawingml/2006/main">
                <a:ext uri="{FF2B5EF4-FFF2-40B4-BE49-F238E27FC236}">
                  <a16:creationId xmlns:a16="http://schemas.microsoft.com/office/drawing/2014/main" id="{7138EE9B-0CAE-B043-948A-4BB8CA935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10;&#10;Description automatically generated with low confidence">
                      <a:extLst>
                        <a:ext uri="{FF2B5EF4-FFF2-40B4-BE49-F238E27FC236}">
                          <a16:creationId xmlns:a16="http://schemas.microsoft.com/office/drawing/2014/main" id="{7138EE9B-0CAE-B043-948A-4BB8CA9352A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805" cy="1741805"/>
                    </a:xfrm>
                    <a:prstGeom prst="rect">
                      <a:avLst/>
                    </a:prstGeom>
                  </pic:spPr>
                </pic:pic>
              </a:graphicData>
            </a:graphic>
            <wp14:sizeRelH relativeFrom="page">
              <wp14:pctWidth>0</wp14:pctWidth>
            </wp14:sizeRelH>
            <wp14:sizeRelV relativeFrom="page">
              <wp14:pctHeight>0</wp14:pctHeight>
            </wp14:sizeRelV>
          </wp:anchor>
        </w:drawing>
      </w:r>
      <w:r w:rsidRPr="00400BC8">
        <w:rPr>
          <w:rFonts w:ascii="Avenir Book" w:hAnsi="Avenir Book"/>
          <w:noProof/>
        </w:rPr>
        <w:drawing>
          <wp:anchor distT="0" distB="0" distL="114300" distR="114300" simplePos="0" relativeHeight="251662336" behindDoc="1" locked="0" layoutInCell="1" allowOverlap="1" wp14:anchorId="40380FF7" wp14:editId="4C52706C">
            <wp:simplePos x="0" y="0"/>
            <wp:positionH relativeFrom="column">
              <wp:posOffset>987425</wp:posOffset>
            </wp:positionH>
            <wp:positionV relativeFrom="paragraph">
              <wp:posOffset>93345</wp:posOffset>
            </wp:positionV>
            <wp:extent cx="4204335" cy="1741170"/>
            <wp:effectExtent l="0" t="0" r="0" b="0"/>
            <wp:wrapNone/>
            <wp:docPr id="118" name="Picture 4" descr="A group of people hold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oogle Shape;118;p19" descr="A group of people holding instruments&#10;&#10;Description automatically generated"/>
                    <pic:cNvPicPr preferRelativeResize="0"/>
                  </pic:nvPicPr>
                  <pic:blipFill rotWithShape="1">
                    <a:blip r:embed="rId10" cstate="print">
                      <a:alphaModFix/>
                      <a:extLst>
                        <a:ext uri="{28A0092B-C50C-407E-A947-70E740481C1C}">
                          <a14:useLocalDpi xmlns:a14="http://schemas.microsoft.com/office/drawing/2010/main" val="0"/>
                        </a:ext>
                      </a:extLst>
                    </a:blip>
                    <a:srcRect l="5735" t="7684" r="5201" b="6848"/>
                    <a:stretch/>
                  </pic:blipFill>
                  <pic:spPr bwMode="auto">
                    <a:xfrm>
                      <a:off x="0" y="0"/>
                      <a:ext cx="420433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324F0" w14:textId="06862FA7" w:rsidR="00DB5B89" w:rsidRPr="00400BC8" w:rsidRDefault="00DB5B89">
      <w:pPr>
        <w:rPr>
          <w:rFonts w:ascii="Avenir Book" w:hAnsi="Avenir Book" w:cs="Calibri"/>
          <w:b/>
          <w:bCs/>
          <w:color w:val="000000" w:themeColor="text1"/>
          <w:sz w:val="22"/>
          <w:szCs w:val="22"/>
          <w:lang w:val="en-GB" w:eastAsia="en-GB"/>
        </w:rPr>
      </w:pPr>
    </w:p>
    <w:p w14:paraId="632B83EE" w14:textId="53D35506" w:rsidR="0005409E" w:rsidRDefault="0005409E">
      <w:pPr>
        <w:rPr>
          <w:rFonts w:ascii="Avenir Book" w:hAnsi="Avenir Book" w:cs="Calibri"/>
          <w:b/>
          <w:bCs/>
          <w:color w:val="000000" w:themeColor="text1"/>
          <w:sz w:val="22"/>
          <w:szCs w:val="22"/>
          <w:lang w:val="en-GB" w:eastAsia="en-GB"/>
        </w:rPr>
      </w:pPr>
      <w:r>
        <w:rPr>
          <w:rFonts w:ascii="Avenir Book" w:hAnsi="Avenir Book" w:cs="Calibri"/>
          <w:b/>
          <w:bCs/>
          <w:color w:val="000000" w:themeColor="text1"/>
          <w:sz w:val="22"/>
          <w:szCs w:val="22"/>
        </w:rPr>
        <w:br w:type="page"/>
      </w:r>
    </w:p>
    <w:p w14:paraId="4105148F" w14:textId="09C66C82" w:rsidR="007A7EE1" w:rsidRPr="00C3593B" w:rsidRDefault="00DB5B89" w:rsidP="00C22069">
      <w:pPr>
        <w:pStyle w:val="Default"/>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lastRenderedPageBreak/>
        <w:t xml:space="preserve">Job description </w:t>
      </w:r>
    </w:p>
    <w:p w14:paraId="0E414275" w14:textId="40F1A8EC" w:rsidR="00DC58D8" w:rsidRPr="00400BC8" w:rsidRDefault="00DC58D8" w:rsidP="00C22069">
      <w:pPr>
        <w:pStyle w:val="Default"/>
        <w:rPr>
          <w:rFonts w:ascii="Avenir Book" w:hAnsi="Avenir Book" w:cs="Calibri"/>
          <w:color w:val="000000" w:themeColor="text1"/>
          <w:sz w:val="22"/>
          <w:szCs w:val="22"/>
        </w:rPr>
      </w:pPr>
    </w:p>
    <w:p w14:paraId="5422F0A9" w14:textId="4641A98C" w:rsidR="00F6259C" w:rsidRPr="00F6259C" w:rsidRDefault="00EB2DAC" w:rsidP="00F6259C">
      <w:pPr>
        <w:pStyle w:val="Default"/>
        <w:rPr>
          <w:rFonts w:ascii="Avenir Book" w:hAnsi="Avenir Book"/>
          <w:sz w:val="22"/>
          <w:szCs w:val="22"/>
        </w:rPr>
      </w:pPr>
      <w:r w:rsidRPr="00400BC8">
        <w:rPr>
          <w:rFonts w:ascii="Avenir Book" w:hAnsi="Avenir Book" w:cs="Calibri"/>
          <w:color w:val="000000" w:themeColor="text1"/>
          <w:sz w:val="22"/>
          <w:szCs w:val="22"/>
        </w:rPr>
        <w:t>Reporting to the</w:t>
      </w:r>
      <w:r w:rsidR="00F6259C">
        <w:rPr>
          <w:rFonts w:ascii="Avenir Book" w:hAnsi="Avenir Book" w:cs="Calibri"/>
          <w:color w:val="000000" w:themeColor="text1"/>
          <w:sz w:val="22"/>
          <w:szCs w:val="22"/>
        </w:rPr>
        <w:t xml:space="preserve"> Managing Director and in coordination </w:t>
      </w:r>
      <w:r w:rsidR="00F6259C" w:rsidRPr="00F6259C">
        <w:rPr>
          <w:rFonts w:ascii="Avenir Book" w:hAnsi="Avenir Book"/>
          <w:sz w:val="22"/>
          <w:szCs w:val="22"/>
        </w:rPr>
        <w:t xml:space="preserve">with the </w:t>
      </w:r>
      <w:r w:rsidR="00F6259C">
        <w:rPr>
          <w:rFonts w:ascii="Avenir Book" w:hAnsi="Avenir Book"/>
          <w:sz w:val="22"/>
          <w:szCs w:val="22"/>
        </w:rPr>
        <w:t xml:space="preserve">MD, </w:t>
      </w:r>
      <w:r w:rsidR="00F6259C" w:rsidRPr="00F6259C">
        <w:rPr>
          <w:rFonts w:ascii="Avenir Book" w:hAnsi="Avenir Book"/>
          <w:sz w:val="22"/>
          <w:szCs w:val="22"/>
        </w:rPr>
        <w:t>Artistic Director</w:t>
      </w:r>
      <w:r w:rsidR="00F6259C">
        <w:rPr>
          <w:rFonts w:ascii="Avenir Book" w:hAnsi="Avenir Book"/>
          <w:sz w:val="22"/>
          <w:szCs w:val="22"/>
        </w:rPr>
        <w:t xml:space="preserve"> </w:t>
      </w:r>
      <w:r w:rsidR="00F6259C" w:rsidRPr="00F6259C">
        <w:rPr>
          <w:rFonts w:ascii="Avenir Book" w:hAnsi="Avenir Book"/>
          <w:sz w:val="22"/>
          <w:szCs w:val="22"/>
        </w:rPr>
        <w:t xml:space="preserve">and Learning &amp; Participation Manager, </w:t>
      </w:r>
      <w:r w:rsidR="00F6259C">
        <w:rPr>
          <w:rFonts w:ascii="Avenir Book" w:hAnsi="Avenir Book"/>
          <w:sz w:val="22"/>
          <w:szCs w:val="22"/>
        </w:rPr>
        <w:t xml:space="preserve">you will work </w:t>
      </w:r>
      <w:r w:rsidR="00F6259C" w:rsidRPr="00F6259C">
        <w:rPr>
          <w:rFonts w:ascii="Avenir Book" w:hAnsi="Avenir Book"/>
          <w:sz w:val="22"/>
          <w:szCs w:val="22"/>
        </w:rPr>
        <w:t xml:space="preserve">to identify and understand all future Chineke! projects and their funding needs. </w:t>
      </w:r>
    </w:p>
    <w:p w14:paraId="5B7759B6" w14:textId="75636211"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Research appropriate Trusts, Foundations, Individuals and Corporate sponsors to whom you will make written applications</w:t>
      </w:r>
    </w:p>
    <w:p w14:paraId="0CB97E8D" w14:textId="64C341D0"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Meet with potential supporters to understand their giving criteria</w:t>
      </w:r>
    </w:p>
    <w:p w14:paraId="6DCA343D" w14:textId="4AB511EB"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Write applications which meet our funding needs and the giving criteria of potential donors, and submit applications either by post or on-line</w:t>
      </w:r>
    </w:p>
    <w:p w14:paraId="01430658" w14:textId="231EAB69"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Attend Chineke! projects as necessary to gain an in-sight into their success</w:t>
      </w:r>
    </w:p>
    <w:p w14:paraId="03570CF4" w14:textId="7DAD08BC"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Write post-project reports to major funders, as required</w:t>
      </w:r>
    </w:p>
    <w:p w14:paraId="229FA371" w14:textId="78AE0C43"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Attend Chineke! board meetings to report to the trustees on fundraising progress including applications made and their outcome, and applications planned</w:t>
      </w:r>
    </w:p>
    <w:p w14:paraId="0450EE31" w14:textId="10887F5E"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Ensure that donors’ funding requirements are met, for example inclusion of name and log in concert programmes, mention in Chineke! audited accounts</w:t>
      </w:r>
    </w:p>
    <w:p w14:paraId="2FCE785D" w14:textId="71FD4CC4"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Work in co-ordination with the Managing Director on applications to Arts Council England</w:t>
      </w:r>
    </w:p>
    <w:p w14:paraId="1EEC41DB" w14:textId="75EE5540"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Maintain a data-base of all applications made and their outcome</w:t>
      </w:r>
    </w:p>
    <w:p w14:paraId="68A73FA1" w14:textId="4387F882"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Organise fundraising events to attract support particularly from individual donors</w:t>
      </w:r>
    </w:p>
    <w:p w14:paraId="649424CF" w14:textId="30F5A5FB" w:rsidR="00F6259C" w:rsidRDefault="00F6259C" w:rsidP="00F6259C">
      <w:pPr>
        <w:pStyle w:val="NormalWeb"/>
        <w:numPr>
          <w:ilvl w:val="0"/>
          <w:numId w:val="19"/>
        </w:numPr>
        <w:rPr>
          <w:rFonts w:ascii="Avenir Book" w:hAnsi="Avenir Book"/>
          <w:sz w:val="22"/>
          <w:szCs w:val="22"/>
        </w:rPr>
      </w:pPr>
      <w:r>
        <w:rPr>
          <w:rFonts w:ascii="Avenir Book" w:hAnsi="Avenir Book"/>
          <w:sz w:val="22"/>
          <w:szCs w:val="22"/>
        </w:rPr>
        <w:t xml:space="preserve">Contribute to the </w:t>
      </w:r>
      <w:r w:rsidRPr="00F6259C">
        <w:rPr>
          <w:rFonts w:ascii="Avenir Book" w:hAnsi="Avenir Book"/>
          <w:sz w:val="22"/>
          <w:szCs w:val="22"/>
        </w:rPr>
        <w:t xml:space="preserve">Development </w:t>
      </w:r>
      <w:r>
        <w:rPr>
          <w:rFonts w:ascii="Avenir Book" w:hAnsi="Avenir Book"/>
          <w:sz w:val="22"/>
          <w:szCs w:val="22"/>
        </w:rPr>
        <w:t xml:space="preserve">Plan by writing a Fundraising Strategy </w:t>
      </w:r>
      <w:r w:rsidRPr="00F6259C">
        <w:rPr>
          <w:rFonts w:ascii="Avenir Book" w:hAnsi="Avenir Book"/>
          <w:sz w:val="22"/>
          <w:szCs w:val="22"/>
        </w:rPr>
        <w:t xml:space="preserve">which will inform </w:t>
      </w:r>
      <w:r>
        <w:rPr>
          <w:rFonts w:ascii="Avenir Book" w:hAnsi="Avenir Book"/>
          <w:sz w:val="22"/>
          <w:szCs w:val="22"/>
        </w:rPr>
        <w:t xml:space="preserve">and guide </w:t>
      </w:r>
      <w:r w:rsidRPr="00F6259C">
        <w:rPr>
          <w:rFonts w:ascii="Avenir Book" w:hAnsi="Avenir Book"/>
          <w:sz w:val="22"/>
          <w:szCs w:val="22"/>
        </w:rPr>
        <w:t>Chineke!’s fundraising activities over the coming five years</w:t>
      </w:r>
    </w:p>
    <w:p w14:paraId="0E42B680" w14:textId="6AF336AA" w:rsidR="00C325F9" w:rsidRPr="00F6259C" w:rsidRDefault="00F6259C" w:rsidP="00F6259C">
      <w:pPr>
        <w:pStyle w:val="NormalWeb"/>
        <w:numPr>
          <w:ilvl w:val="0"/>
          <w:numId w:val="19"/>
        </w:numPr>
        <w:rPr>
          <w:rFonts w:ascii="Avenir Book" w:hAnsi="Avenir Book"/>
          <w:sz w:val="22"/>
          <w:szCs w:val="22"/>
        </w:rPr>
      </w:pPr>
      <w:r w:rsidRPr="00F6259C">
        <w:rPr>
          <w:rFonts w:ascii="Avenir Book" w:hAnsi="Avenir Book" w:cs="Calibri"/>
          <w:color w:val="000000" w:themeColor="text1"/>
          <w:sz w:val="22"/>
          <w:szCs w:val="22"/>
        </w:rPr>
        <w:t>Contributing to a</w:t>
      </w:r>
      <w:r w:rsidR="00C941A0" w:rsidRPr="00F6259C">
        <w:rPr>
          <w:rFonts w:ascii="Avenir Book" w:hAnsi="Avenir Book" w:cs="Calibri"/>
          <w:color w:val="000000" w:themeColor="text1"/>
          <w:sz w:val="22"/>
          <w:szCs w:val="22"/>
        </w:rPr>
        <w:t xml:space="preserve"> supportive and collegiate culture within the Chineke! Orchestra </w:t>
      </w:r>
    </w:p>
    <w:p w14:paraId="50799DAA" w14:textId="77777777" w:rsidR="008724A8" w:rsidRPr="00400BC8" w:rsidRDefault="008724A8" w:rsidP="00C22069">
      <w:pPr>
        <w:pStyle w:val="Default"/>
        <w:rPr>
          <w:rFonts w:ascii="Avenir Book" w:hAnsi="Avenir Book" w:cs="Calibri"/>
          <w:b/>
          <w:bCs/>
          <w:color w:val="000000" w:themeColor="text1"/>
          <w:sz w:val="22"/>
          <w:szCs w:val="22"/>
        </w:rPr>
      </w:pPr>
      <w:r w:rsidRPr="00400BC8">
        <w:rPr>
          <w:rFonts w:ascii="Avenir Book" w:hAnsi="Avenir Book" w:cs="Calibri"/>
          <w:b/>
          <w:bCs/>
          <w:color w:val="000000" w:themeColor="text1"/>
          <w:sz w:val="22"/>
          <w:szCs w:val="22"/>
        </w:rPr>
        <w:t>Terms of Employment:</w:t>
      </w:r>
    </w:p>
    <w:p w14:paraId="4451250C" w14:textId="77777777" w:rsidR="008724A8" w:rsidRPr="00400BC8" w:rsidRDefault="008724A8" w:rsidP="00C22069">
      <w:pPr>
        <w:pStyle w:val="Default"/>
        <w:rPr>
          <w:rFonts w:ascii="Avenir Book" w:hAnsi="Avenir Book" w:cs="Calibri"/>
          <w:color w:val="000000" w:themeColor="text1"/>
          <w:sz w:val="22"/>
          <w:szCs w:val="22"/>
        </w:rPr>
      </w:pPr>
    </w:p>
    <w:p w14:paraId="7515844C" w14:textId="49E1D7D9" w:rsidR="00104345" w:rsidRPr="00400BC8" w:rsidRDefault="001627A0" w:rsidP="00104345">
      <w:pPr>
        <w:pStyle w:val="Default"/>
        <w:numPr>
          <w:ilvl w:val="0"/>
          <w:numId w:val="2"/>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Salary</w:t>
      </w:r>
      <w:r w:rsidR="008724A8" w:rsidRPr="00400BC8">
        <w:rPr>
          <w:rFonts w:ascii="Avenir Book" w:hAnsi="Avenir Book" w:cs="Calibri"/>
          <w:color w:val="000000" w:themeColor="text1"/>
          <w:sz w:val="22"/>
          <w:szCs w:val="22"/>
        </w:rPr>
        <w:t xml:space="preserve">: </w:t>
      </w:r>
      <w:r w:rsidR="00C3593B">
        <w:rPr>
          <w:rFonts w:ascii="Avenir Book" w:hAnsi="Avenir Book" w:cs="Calibri"/>
          <w:color w:val="000000" w:themeColor="text1"/>
          <w:sz w:val="22"/>
          <w:szCs w:val="22"/>
        </w:rPr>
        <w:t>£45,000 - £49,000</w:t>
      </w:r>
      <w:r w:rsidR="00735A6B" w:rsidRPr="00400BC8">
        <w:rPr>
          <w:rFonts w:ascii="Avenir Book" w:hAnsi="Avenir Book" w:cs="Calibri"/>
          <w:color w:val="000000" w:themeColor="text1"/>
          <w:sz w:val="22"/>
          <w:szCs w:val="22"/>
        </w:rPr>
        <w:t xml:space="preserve"> depending on experience </w:t>
      </w:r>
    </w:p>
    <w:p w14:paraId="0AA31B9E" w14:textId="77777777" w:rsidR="00365F13" w:rsidRPr="00400BC8" w:rsidRDefault="00DF290D" w:rsidP="00DF290D">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Working hours: this is a full-time position, working an average of 40 hours per week including some work outside of regular office hours and at weekends.</w:t>
      </w:r>
    </w:p>
    <w:p w14:paraId="5B805A18" w14:textId="7203CF73" w:rsidR="0047080E" w:rsidRPr="00400BC8" w:rsidRDefault="00B81AC8" w:rsidP="00B81AC8">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The work will involve a</w:t>
      </w:r>
      <w:r w:rsidR="00930C87" w:rsidRPr="00400BC8">
        <w:rPr>
          <w:rStyle w:val="s1"/>
          <w:rFonts w:ascii="Avenir Book" w:hAnsi="Avenir Book" w:cs="Calibri"/>
          <w:color w:val="000000" w:themeColor="text1"/>
          <w:sz w:val="22"/>
          <w:szCs w:val="22"/>
        </w:rPr>
        <w:t xml:space="preserve"> </w:t>
      </w:r>
      <w:r w:rsidRPr="00400BC8">
        <w:rPr>
          <w:rStyle w:val="s1"/>
          <w:rFonts w:ascii="Avenir Book" w:hAnsi="Avenir Book" w:cs="Calibri"/>
          <w:color w:val="000000" w:themeColor="text1"/>
          <w:sz w:val="22"/>
          <w:szCs w:val="22"/>
        </w:rPr>
        <w:t xml:space="preserve">balance of </w:t>
      </w:r>
      <w:r w:rsidR="00930C87" w:rsidRPr="00400BC8">
        <w:rPr>
          <w:rStyle w:val="s1"/>
          <w:rFonts w:ascii="Avenir Book" w:hAnsi="Avenir Book" w:cs="Calibri"/>
          <w:color w:val="000000" w:themeColor="text1"/>
          <w:sz w:val="22"/>
          <w:szCs w:val="22"/>
        </w:rPr>
        <w:t>work</w:t>
      </w:r>
      <w:r w:rsidRPr="00400BC8">
        <w:rPr>
          <w:rStyle w:val="s1"/>
          <w:rFonts w:ascii="Avenir Book" w:hAnsi="Avenir Book" w:cs="Calibri"/>
          <w:color w:val="000000" w:themeColor="text1"/>
          <w:sz w:val="22"/>
          <w:szCs w:val="22"/>
        </w:rPr>
        <w:t>ing</w:t>
      </w:r>
      <w:r w:rsidR="00930C87" w:rsidRPr="00400BC8">
        <w:rPr>
          <w:rStyle w:val="s1"/>
          <w:rFonts w:ascii="Avenir Book" w:hAnsi="Avenir Book" w:cs="Calibri"/>
          <w:color w:val="000000" w:themeColor="text1"/>
          <w:sz w:val="22"/>
          <w:szCs w:val="22"/>
        </w:rPr>
        <w:t xml:space="preserve"> from Chineke!</w:t>
      </w:r>
      <w:r w:rsidR="00AC20EC" w:rsidRPr="00400BC8">
        <w:rPr>
          <w:rStyle w:val="s1"/>
          <w:rFonts w:ascii="Avenir Book" w:hAnsi="Avenir Book" w:cs="Calibri"/>
          <w:color w:val="000000" w:themeColor="text1"/>
          <w:sz w:val="22"/>
          <w:szCs w:val="22"/>
        </w:rPr>
        <w:t xml:space="preserve"> Foundation’</w:t>
      </w:r>
      <w:r w:rsidR="00930C87" w:rsidRPr="00400BC8">
        <w:rPr>
          <w:rStyle w:val="s1"/>
          <w:rFonts w:ascii="Avenir Book" w:hAnsi="Avenir Book" w:cs="Calibri"/>
          <w:color w:val="000000" w:themeColor="text1"/>
          <w:sz w:val="22"/>
          <w:szCs w:val="22"/>
        </w:rPr>
        <w:t>s office</w:t>
      </w:r>
      <w:r w:rsidR="007D1F85" w:rsidRPr="00400BC8">
        <w:rPr>
          <w:rStyle w:val="s1"/>
          <w:rFonts w:ascii="Avenir Book" w:hAnsi="Avenir Book" w:cs="Calibri"/>
          <w:color w:val="000000" w:themeColor="text1"/>
          <w:sz w:val="22"/>
          <w:szCs w:val="22"/>
        </w:rPr>
        <w:t>s</w:t>
      </w:r>
      <w:r w:rsidR="00964A75" w:rsidRPr="00400BC8">
        <w:rPr>
          <w:rStyle w:val="s1"/>
          <w:rFonts w:ascii="Avenir Book" w:hAnsi="Avenir Book" w:cs="Calibri"/>
          <w:color w:val="000000" w:themeColor="text1"/>
          <w:sz w:val="22"/>
          <w:szCs w:val="22"/>
        </w:rPr>
        <w:t xml:space="preserve"> at Woolwich Works in the Royal Borough of Greenwich</w:t>
      </w:r>
      <w:r w:rsidRPr="00400BC8">
        <w:rPr>
          <w:rStyle w:val="s1"/>
          <w:rFonts w:ascii="Avenir Book" w:hAnsi="Avenir Book" w:cs="Calibri"/>
          <w:color w:val="000000" w:themeColor="text1"/>
          <w:sz w:val="22"/>
          <w:szCs w:val="22"/>
        </w:rPr>
        <w:t>, working at rehearsal and concert venues and</w:t>
      </w:r>
      <w:r w:rsidR="00964A75" w:rsidRPr="00400BC8">
        <w:rPr>
          <w:rStyle w:val="s1"/>
          <w:rFonts w:ascii="Avenir Book" w:hAnsi="Avenir Book" w:cs="Calibri"/>
          <w:color w:val="000000" w:themeColor="text1"/>
          <w:sz w:val="22"/>
          <w:szCs w:val="22"/>
        </w:rPr>
        <w:t xml:space="preserve"> working from home</w:t>
      </w:r>
    </w:p>
    <w:p w14:paraId="498A05B9" w14:textId="1BCBBE18" w:rsidR="00057E7F" w:rsidRPr="00400BC8" w:rsidRDefault="00365F13" w:rsidP="0047080E">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20 days’ holiday</w:t>
      </w:r>
      <w:r w:rsidR="00567839" w:rsidRPr="00400BC8">
        <w:rPr>
          <w:rStyle w:val="s1"/>
          <w:rFonts w:ascii="Avenir Book" w:hAnsi="Avenir Book" w:cs="Calibri"/>
          <w:color w:val="000000" w:themeColor="text1"/>
          <w:sz w:val="22"/>
          <w:szCs w:val="22"/>
        </w:rPr>
        <w:t xml:space="preserve"> per annum plus statutory holidays in the first year of employment rising by 1 day’s holiday per annum for each year of service up to a maximum of 25 days’ holiday, plus statutory holidays.</w:t>
      </w:r>
      <w:r w:rsidR="00DF290D" w:rsidRPr="00400BC8">
        <w:rPr>
          <w:rStyle w:val="s1"/>
          <w:rFonts w:ascii="Avenir Book" w:hAnsi="Avenir Book" w:cs="Calibri"/>
          <w:color w:val="000000" w:themeColor="text1"/>
          <w:sz w:val="22"/>
          <w:szCs w:val="22"/>
        </w:rPr>
        <w:t xml:space="preserve"> </w:t>
      </w:r>
    </w:p>
    <w:p w14:paraId="3FDA7E0B" w14:textId="271E1E62" w:rsidR="76B3690C" w:rsidRPr="00400BC8" w:rsidRDefault="76B3690C" w:rsidP="00C941A0">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Probationary period of six months during which one month’s notice on both sides. After the probationary period, there will be two months’ notice on both sides.</w:t>
      </w:r>
    </w:p>
    <w:p w14:paraId="5F7CD7D1" w14:textId="77777777" w:rsidR="00C3593B" w:rsidRDefault="00243989" w:rsidP="00F6259C">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There will be a number of professional development opportunities connected to this role and these will be developed in collaboration with the successful candidate</w:t>
      </w:r>
    </w:p>
    <w:p w14:paraId="3C6A2B0B" w14:textId="77777777" w:rsidR="00C3593B" w:rsidRPr="00C3593B" w:rsidRDefault="00C3593B" w:rsidP="00C3593B">
      <w:pPr>
        <w:pStyle w:val="p1"/>
        <w:rPr>
          <w:rStyle w:val="s1"/>
          <w:rFonts w:ascii="Avenir Book" w:hAnsi="Avenir Book" w:cs="Calibri"/>
          <w:b/>
          <w:bCs/>
          <w:color w:val="000000" w:themeColor="text1"/>
          <w:sz w:val="22"/>
          <w:szCs w:val="22"/>
        </w:rPr>
      </w:pPr>
      <w:r w:rsidRPr="00C3593B">
        <w:rPr>
          <w:rStyle w:val="s1"/>
          <w:rFonts w:ascii="Avenir Book" w:hAnsi="Avenir Book" w:cs="Calibri"/>
          <w:b/>
          <w:bCs/>
          <w:color w:val="000000" w:themeColor="text1"/>
          <w:sz w:val="22"/>
          <w:szCs w:val="22"/>
        </w:rPr>
        <w:t>How to apply</w:t>
      </w:r>
    </w:p>
    <w:p w14:paraId="4AC213F1" w14:textId="24F64635" w:rsidR="007C3601" w:rsidRPr="007C3601" w:rsidRDefault="007C3601" w:rsidP="007C3601">
      <w:pPr>
        <w:pStyle w:val="NormalWeb"/>
        <w:rPr>
          <w:rFonts w:ascii="Avenir Book" w:hAnsi="Avenir Book"/>
        </w:rPr>
      </w:pPr>
      <w:r w:rsidRPr="007C3601">
        <w:rPr>
          <w:rFonts w:ascii="Avenir Book" w:hAnsi="Avenir Book" w:cs="Calibri"/>
          <w:sz w:val="22"/>
          <w:szCs w:val="22"/>
        </w:rPr>
        <w:t xml:space="preserve">If you have any queries, or wish to apply for the post, please send your CV and covering letter to </w:t>
      </w:r>
      <w:r w:rsidRPr="007C3601">
        <w:rPr>
          <w:rFonts w:ascii="Avenir Book" w:hAnsi="Avenir Book" w:cs="Calibri"/>
          <w:sz w:val="22"/>
          <w:szCs w:val="22"/>
        </w:rPr>
        <w:t>Ellie</w:t>
      </w:r>
      <w:r w:rsidRPr="007C3601">
        <w:rPr>
          <w:rFonts w:ascii="Avenir Book" w:hAnsi="Avenir Book" w:cs="Calibri"/>
          <w:sz w:val="22"/>
          <w:szCs w:val="22"/>
        </w:rPr>
        <w:t xml:space="preserve"> A</w:t>
      </w:r>
      <w:r w:rsidRPr="007C3601">
        <w:rPr>
          <w:rFonts w:ascii="Avenir Book" w:hAnsi="Avenir Book" w:cs="Calibri"/>
          <w:sz w:val="22"/>
          <w:szCs w:val="22"/>
        </w:rPr>
        <w:t>rgente</w:t>
      </w:r>
      <w:r w:rsidRPr="007C3601">
        <w:rPr>
          <w:rFonts w:ascii="Avenir Book" w:hAnsi="Avenir Book" w:cs="Calibri"/>
          <w:sz w:val="22"/>
          <w:szCs w:val="22"/>
        </w:rPr>
        <w:t>,</w:t>
      </w:r>
      <w:r w:rsidRPr="007C3601">
        <w:rPr>
          <w:rFonts w:ascii="Avenir Book" w:hAnsi="Avenir Book" w:cs="Calibri"/>
          <w:sz w:val="22"/>
          <w:szCs w:val="22"/>
        </w:rPr>
        <w:t xml:space="preserve"> Concert and Tour Manager</w:t>
      </w:r>
      <w:r w:rsidRPr="007C3601">
        <w:rPr>
          <w:rFonts w:ascii="Avenir Book" w:hAnsi="Avenir Book" w:cs="Calibri"/>
          <w:sz w:val="22"/>
          <w:szCs w:val="22"/>
        </w:rPr>
        <w:t xml:space="preserve">: </w:t>
      </w:r>
      <w:r w:rsidRPr="007C3601">
        <w:rPr>
          <w:rFonts w:ascii="Avenir Book" w:hAnsi="Avenir Book" w:cs="Calibri"/>
          <w:sz w:val="22"/>
          <w:szCs w:val="22"/>
        </w:rPr>
        <w:t>ellie</w:t>
      </w:r>
      <w:r w:rsidRPr="007C3601">
        <w:rPr>
          <w:rFonts w:ascii="Avenir Book" w:hAnsi="Avenir Book" w:cs="Calibri"/>
          <w:sz w:val="22"/>
          <w:szCs w:val="22"/>
        </w:rPr>
        <w:t xml:space="preserve">@chineke.org </w:t>
      </w:r>
    </w:p>
    <w:p w14:paraId="1283EEA7" w14:textId="6F4F50D3" w:rsidR="007C3601" w:rsidRPr="007C3601" w:rsidRDefault="007C3601" w:rsidP="007C3601">
      <w:pPr>
        <w:pStyle w:val="NormalWeb"/>
        <w:rPr>
          <w:rFonts w:ascii="Avenir Book" w:hAnsi="Avenir Book"/>
        </w:rPr>
      </w:pPr>
      <w:r w:rsidRPr="007C3601">
        <w:rPr>
          <w:rFonts w:ascii="Avenir Book" w:hAnsi="Avenir Book" w:cs="Calibri"/>
          <w:b/>
          <w:bCs/>
          <w:sz w:val="22"/>
          <w:szCs w:val="22"/>
        </w:rPr>
        <w:t>Application Deadline</w:t>
      </w:r>
      <w:r w:rsidRPr="007C3601">
        <w:rPr>
          <w:rFonts w:ascii="Avenir Book" w:hAnsi="Avenir Book" w:cs="Calibri"/>
          <w:sz w:val="22"/>
          <w:szCs w:val="22"/>
        </w:rPr>
        <w:t xml:space="preserve">: </w:t>
      </w:r>
      <w:r w:rsidRPr="007C3601">
        <w:rPr>
          <w:rFonts w:ascii="Avenir Book" w:hAnsi="Avenir Book" w:cs="Calibri"/>
          <w:sz w:val="22"/>
          <w:szCs w:val="22"/>
        </w:rPr>
        <w:t>Monday 29</w:t>
      </w:r>
      <w:r w:rsidRPr="007C3601">
        <w:rPr>
          <w:rFonts w:ascii="Avenir Book" w:hAnsi="Avenir Book" w:cs="Calibri"/>
          <w:sz w:val="22"/>
          <w:szCs w:val="22"/>
          <w:vertAlign w:val="superscript"/>
        </w:rPr>
        <w:t>th</w:t>
      </w:r>
      <w:r w:rsidRPr="007C3601">
        <w:rPr>
          <w:rFonts w:ascii="Avenir Book" w:hAnsi="Avenir Book" w:cs="Calibri"/>
          <w:sz w:val="22"/>
          <w:szCs w:val="22"/>
        </w:rPr>
        <w:t xml:space="preserve"> April 6pm </w:t>
      </w:r>
      <w:r w:rsidRPr="007C3601">
        <w:rPr>
          <w:rFonts w:ascii="Avenir Book" w:hAnsi="Avenir Book" w:cs="Calibri"/>
          <w:b/>
          <w:bCs/>
          <w:sz w:val="22"/>
          <w:szCs w:val="22"/>
        </w:rPr>
        <w:t>Interviews</w:t>
      </w:r>
      <w:r w:rsidRPr="007C3601">
        <w:rPr>
          <w:rFonts w:ascii="Avenir Book" w:hAnsi="Avenir Book" w:cs="Calibri"/>
          <w:sz w:val="22"/>
          <w:szCs w:val="22"/>
        </w:rPr>
        <w:t xml:space="preserve">: </w:t>
      </w:r>
      <w:r w:rsidRPr="007C3601">
        <w:rPr>
          <w:rFonts w:ascii="Avenir Book" w:hAnsi="Avenir Book" w:cs="Calibri"/>
          <w:sz w:val="22"/>
          <w:szCs w:val="22"/>
        </w:rPr>
        <w:t>May</w:t>
      </w:r>
      <w:r w:rsidRPr="007C3601">
        <w:rPr>
          <w:rFonts w:ascii="Avenir Book" w:hAnsi="Avenir Book" w:cs="Calibri"/>
          <w:sz w:val="22"/>
          <w:szCs w:val="22"/>
        </w:rPr>
        <w:t xml:space="preserve"> 202</w:t>
      </w:r>
      <w:r w:rsidRPr="007C3601">
        <w:rPr>
          <w:rFonts w:ascii="Avenir Book" w:hAnsi="Avenir Book" w:cs="Calibri"/>
          <w:sz w:val="22"/>
          <w:szCs w:val="22"/>
        </w:rPr>
        <w:t>4</w:t>
      </w:r>
      <w:r w:rsidRPr="007C3601">
        <w:rPr>
          <w:rFonts w:ascii="Avenir Book" w:hAnsi="Avenir Book" w:cs="Calibri"/>
          <w:sz w:val="22"/>
          <w:szCs w:val="22"/>
        </w:rPr>
        <w:t xml:space="preserve"> </w:t>
      </w:r>
    </w:p>
    <w:p w14:paraId="25651A5F" w14:textId="0190D23E" w:rsidR="00A40171" w:rsidRPr="00F6259C" w:rsidRDefault="00A40171" w:rsidP="00C3593B">
      <w:pPr>
        <w:pStyle w:val="p1"/>
        <w:rPr>
          <w:rFonts w:ascii="Avenir Book" w:hAnsi="Avenir Book" w:cs="Calibri"/>
          <w:color w:val="000000" w:themeColor="text1"/>
          <w:sz w:val="22"/>
          <w:szCs w:val="22"/>
        </w:rPr>
      </w:pPr>
      <w:r w:rsidRPr="00F6259C">
        <w:rPr>
          <w:rFonts w:ascii="Avenir Book" w:hAnsi="Avenir Book" w:cs="Calibri"/>
          <w:b/>
          <w:bCs/>
          <w:color w:val="000000" w:themeColor="text1"/>
          <w:sz w:val="22"/>
          <w:szCs w:val="22"/>
        </w:rPr>
        <w:br w:type="page"/>
      </w:r>
    </w:p>
    <w:p w14:paraId="3512EE03" w14:textId="6FA4EEAB" w:rsidR="00B806CE" w:rsidRPr="00C3593B" w:rsidRDefault="001F3C61" w:rsidP="00B806CE">
      <w:pPr>
        <w:pStyle w:val="Default"/>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lastRenderedPageBreak/>
        <w:t>More a</w:t>
      </w:r>
      <w:r w:rsidR="00B806CE" w:rsidRPr="00C3593B">
        <w:rPr>
          <w:rFonts w:ascii="Avenir Book" w:hAnsi="Avenir Book" w:cs="Calibri"/>
          <w:b/>
          <w:bCs/>
          <w:color w:val="000000" w:themeColor="text1"/>
          <w:sz w:val="28"/>
          <w:szCs w:val="28"/>
        </w:rPr>
        <w:t>bout Chineke!</w:t>
      </w:r>
    </w:p>
    <w:p w14:paraId="3241B9CA" w14:textId="77777777" w:rsidR="00B806CE" w:rsidRPr="00400BC8" w:rsidRDefault="00B806CE" w:rsidP="00B806CE">
      <w:pPr>
        <w:pStyle w:val="Default"/>
        <w:rPr>
          <w:rFonts w:ascii="Avenir Book" w:hAnsi="Avenir Book" w:cs="Calibri"/>
          <w:color w:val="000000" w:themeColor="text1"/>
          <w:sz w:val="22"/>
          <w:szCs w:val="22"/>
        </w:rPr>
      </w:pPr>
    </w:p>
    <w:p w14:paraId="2BEFD652" w14:textId="25BA65D5"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Established in 2015,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aims to transform public perceptions of who classical music is by and for. We are doing this by developing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Europe’s first majority-Black and ethnically diverse professional orchestra. Our founding was described as a “blaze of excitement and hope” (Daily Telegraph) and “the beginning of something culturally inspiring” (The Guardian). Since </w:t>
      </w:r>
      <w:r w:rsidRPr="00400BC8">
        <w:rPr>
          <w:rStyle w:val="contextualspellingandgrammarerror"/>
          <w:rFonts w:ascii="Avenir Book" w:hAnsi="Avenir Book" w:cs="Calibri"/>
          <w:color w:val="000000" w:themeColor="text1"/>
          <w:sz w:val="22"/>
          <w:szCs w:val="22"/>
        </w:rPr>
        <w:t>then</w:t>
      </w:r>
      <w:r w:rsidRPr="00400BC8">
        <w:rPr>
          <w:rStyle w:val="normaltextrun"/>
          <w:rFonts w:ascii="Avenir Book" w:hAnsi="Avenir Book" w:cs="Calibri"/>
          <w:color w:val="000000" w:themeColor="text1"/>
          <w:sz w:val="22"/>
          <w:szCs w:val="22"/>
        </w:rPr>
        <w:t xml:space="preserve"> we’ve staged 145 concerts and released three full-length commercial recordings, benefitting 350 musicians and reaching a live audience of 90,000 across the UK and internationally.</w:t>
      </w:r>
      <w:r w:rsidRPr="00400BC8">
        <w:rPr>
          <w:rStyle w:val="eop"/>
          <w:rFonts w:ascii="Avenir Book" w:hAnsi="Avenir Book" w:cs="Calibri"/>
          <w:color w:val="000000" w:themeColor="text1"/>
          <w:sz w:val="22"/>
          <w:szCs w:val="22"/>
        </w:rPr>
        <w:t> </w:t>
      </w:r>
      <w:r w:rsidRPr="00400BC8">
        <w:rPr>
          <w:rStyle w:val="normaltextrun"/>
          <w:rFonts w:ascii="Avenir Book" w:hAnsi="Avenir Book" w:cs="Calibri"/>
          <w:color w:val="000000" w:themeColor="text1"/>
          <w:sz w:val="22"/>
          <w:szCs w:val="22"/>
        </w:rPr>
        <w:t>Most recently we delivered our first-ever North American tour, spanning 6 cities and a landmark sold-out performance at New York’s Lincoln Center.</w:t>
      </w:r>
      <w:r w:rsidRPr="00400BC8">
        <w:rPr>
          <w:rStyle w:val="eop"/>
          <w:rFonts w:ascii="Avenir Book" w:hAnsi="Avenir Book" w:cs="Calibri"/>
          <w:color w:val="000000" w:themeColor="text1"/>
          <w:sz w:val="22"/>
          <w:szCs w:val="22"/>
        </w:rPr>
        <w:t> </w:t>
      </w:r>
    </w:p>
    <w:p w14:paraId="7AE15625" w14:textId="31B2CB5E" w:rsidR="00AC20EC" w:rsidRPr="00400BC8" w:rsidRDefault="00AC20EC"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p>
    <w:p w14:paraId="3330ADCA" w14:textId="100F3776" w:rsidR="00AC20EC" w:rsidRPr="00400BC8" w:rsidRDefault="00AC20EC" w:rsidP="00B1184E">
      <w:pPr>
        <w:pStyle w:val="paragraph"/>
        <w:spacing w:before="0" w:beforeAutospacing="0" w:after="0" w:afterAutospacing="0"/>
        <w:textAlignment w:val="baseline"/>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Under the visionary leadership of Chi-chi Nwanoku CBE, </w:t>
      </w:r>
      <w:r w:rsidR="003E449C" w:rsidRPr="00400BC8">
        <w:rPr>
          <w:rFonts w:ascii="Avenir Book" w:hAnsi="Avenir Book" w:cs="Calibri"/>
          <w:color w:val="000000" w:themeColor="text1"/>
          <w:sz w:val="22"/>
          <w:szCs w:val="22"/>
        </w:rPr>
        <w:t>our</w:t>
      </w:r>
      <w:r w:rsidRPr="00400BC8">
        <w:rPr>
          <w:rFonts w:ascii="Avenir Book" w:hAnsi="Avenir Book" w:cs="Calibri"/>
          <w:color w:val="000000" w:themeColor="text1"/>
          <w:sz w:val="22"/>
          <w:szCs w:val="22"/>
        </w:rPr>
        <w:t xml:space="preserve"> Founder &amp; Artistic Director, Chineke! has become a beacon of innovation and diversity globally in the classical music landscape. Chi-chi </w:t>
      </w:r>
      <w:proofErr w:type="spellStart"/>
      <w:r w:rsidRPr="00400BC8">
        <w:rPr>
          <w:rFonts w:ascii="Avenir Book" w:hAnsi="Avenir Book" w:cs="Calibri"/>
          <w:color w:val="000000" w:themeColor="text1"/>
          <w:sz w:val="22"/>
          <w:szCs w:val="22"/>
        </w:rPr>
        <w:t>Nwanoku’s</w:t>
      </w:r>
      <w:proofErr w:type="spellEnd"/>
      <w:r w:rsidRPr="00400BC8">
        <w:rPr>
          <w:rFonts w:ascii="Avenir Book" w:hAnsi="Avenir Book" w:cs="Calibri"/>
          <w:color w:val="000000" w:themeColor="text1"/>
          <w:sz w:val="22"/>
          <w:szCs w:val="22"/>
        </w:rPr>
        <w:t xml:space="preserve"> commitment to excellence and inclusivity is the driving force behind Chineke!'s success and expansion.</w:t>
      </w:r>
    </w:p>
    <w:p w14:paraId="54510677" w14:textId="77777777" w:rsidR="00B1184E" w:rsidRPr="00400BC8" w:rsidRDefault="00B1184E" w:rsidP="00B1184E">
      <w:pPr>
        <w:pStyle w:val="paragraph"/>
        <w:spacing w:before="0" w:beforeAutospacing="0" w:after="0" w:afterAutospacing="0"/>
        <w:textAlignment w:val="baseline"/>
        <w:rPr>
          <w:rFonts w:ascii="Avenir Book" w:hAnsi="Avenir Book" w:cs="Calibri"/>
          <w:color w:val="000000" w:themeColor="text1"/>
          <w:sz w:val="22"/>
          <w:szCs w:val="22"/>
        </w:rPr>
      </w:pPr>
    </w:p>
    <w:p w14:paraId="2C566993" w14:textId="77777777"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Our activities are organised into three primary strands. First, concerts by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Chamber Ensemble, and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Voices, and the new works we regularly commission for the orchestra. Second,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Junior Orchestra, which provides development opportunities for ethnically diverse musicians aged 11-22 and comprises courses, rehearsal weekends and concerts. And finally, our Learning &amp; Participation programme in schools and other community settings, also including our new Beginners’ Orchestra.</w:t>
      </w:r>
      <w:r w:rsidRPr="00400BC8">
        <w:rPr>
          <w:rStyle w:val="normaltextrun"/>
          <w:rFonts w:ascii="Avenir Book" w:hAnsi="Avenir Book" w:cs="Calibri"/>
          <w:b/>
          <w:bCs/>
          <w:color w:val="000000" w:themeColor="text1"/>
          <w:sz w:val="22"/>
          <w:szCs w:val="22"/>
          <w:u w:val="single"/>
        </w:rPr>
        <w:t> </w:t>
      </w:r>
      <w:r w:rsidRPr="00400BC8">
        <w:rPr>
          <w:rStyle w:val="eop"/>
          <w:rFonts w:ascii="Avenir Book" w:hAnsi="Avenir Book" w:cs="Calibri"/>
          <w:color w:val="000000" w:themeColor="text1"/>
          <w:sz w:val="22"/>
          <w:szCs w:val="22"/>
        </w:rPr>
        <w:t> </w:t>
      </w:r>
    </w:p>
    <w:p w14:paraId="147B0F5C" w14:textId="77777777"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p>
    <w:p w14:paraId="505CDD08" w14:textId="501AF103" w:rsidR="00DB5B89" w:rsidRPr="00400BC8" w:rsidRDefault="002D2951" w:rsidP="00E01B99">
      <w:pPr>
        <w:pStyle w:val="paragraph"/>
        <w:spacing w:before="0" w:beforeAutospacing="0" w:after="0" w:afterAutospacing="0"/>
        <w:textAlignment w:val="baseline"/>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Chineke! stands as a pioneering force in classical music, dedicated to showcasing the talent of Black and ethnically diverse musicians in the realm of symphonic orchestral performances. Alongside our core focus, we also embrace innovative collaborations that extend our impact and resonate with a wide audience. We've had the privilege of working with notable artists across different genres, such as </w:t>
      </w:r>
      <w:proofErr w:type="spellStart"/>
      <w:r w:rsidRPr="00400BC8">
        <w:rPr>
          <w:rFonts w:ascii="Avenir Book" w:hAnsi="Avenir Book" w:cs="Calibri"/>
          <w:color w:val="000000" w:themeColor="text1"/>
          <w:sz w:val="22"/>
          <w:szCs w:val="22"/>
        </w:rPr>
        <w:t>Stormzy</w:t>
      </w:r>
      <w:proofErr w:type="spellEnd"/>
      <w:r w:rsidRPr="00400BC8">
        <w:rPr>
          <w:rFonts w:ascii="Avenir Book" w:hAnsi="Avenir Book" w:cs="Calibri"/>
          <w:color w:val="000000" w:themeColor="text1"/>
          <w:sz w:val="22"/>
          <w:szCs w:val="22"/>
        </w:rPr>
        <w:t xml:space="preserve"> and Max Richter, and partnered directly with the estate of Bob Marley to reimagine Marley’s work in a project released by Island Records. This year, we marked another milestone by becoming the first European orchestra to perform the Black Panther soundtrack live alongside the film, in a special engagement at the Royal Albert Hall. Our current major partnerships include iconic classical music label Decca Recordings, leading cultural centre the Southbank Centre, and emerging arts hub Woolwich Works. In April 2023, Chineke! became an Arts Council England 'National Portfolio Organisation,' further enabling an ambitious expansion of our work across England and beyond.</w:t>
      </w:r>
    </w:p>
    <w:p w14:paraId="5C4C48FB" w14:textId="77777777" w:rsidR="00DB5B89" w:rsidRPr="00400BC8" w:rsidRDefault="00DB5B89" w:rsidP="00DB5B89">
      <w:pPr>
        <w:pStyle w:val="p1"/>
        <w:jc w:val="center"/>
        <w:rPr>
          <w:rStyle w:val="Hyperlink"/>
          <w:rFonts w:ascii="Avenir Book" w:hAnsi="Avenir Book" w:cs="Calibri"/>
          <w:sz w:val="22"/>
          <w:szCs w:val="22"/>
        </w:rPr>
      </w:pPr>
      <w:r w:rsidRPr="00400BC8">
        <w:rPr>
          <w:rStyle w:val="s1"/>
          <w:rFonts w:ascii="Avenir Book" w:hAnsi="Avenir Book" w:cs="Calibri"/>
          <w:sz w:val="22"/>
          <w:szCs w:val="22"/>
        </w:rPr>
        <w:t>For furthe</w:t>
      </w:r>
      <w:r w:rsidRPr="00400BC8">
        <w:rPr>
          <w:rFonts w:ascii="Avenir Book" w:hAnsi="Avenir Book" w:cs="Calibri"/>
          <w:sz w:val="22"/>
          <w:szCs w:val="22"/>
        </w:rPr>
        <w:fldChar w:fldCharType="begin"/>
      </w:r>
      <w:r w:rsidRPr="00400BC8">
        <w:rPr>
          <w:rFonts w:ascii="Avenir Book" w:hAnsi="Avenir Book" w:cs="Calibri"/>
          <w:sz w:val="22"/>
          <w:szCs w:val="22"/>
        </w:rPr>
        <w:instrText xml:space="preserve"> INCLUDEPICTURE "/Users/markhigham/Library/Group Containers/UBF8T346G9.ms/WebArchiveCopyPasteTempFiles/com.microsoft.Word/chineke-1200.jpg" \* MERGEFORMATINET </w:instrText>
      </w:r>
      <w:r w:rsidR="00000000">
        <w:rPr>
          <w:rFonts w:ascii="Avenir Book" w:hAnsi="Avenir Book" w:cs="Calibri"/>
          <w:sz w:val="22"/>
          <w:szCs w:val="22"/>
        </w:rPr>
        <w:fldChar w:fldCharType="separate"/>
      </w:r>
      <w:r w:rsidRPr="00400BC8">
        <w:rPr>
          <w:rFonts w:ascii="Avenir Book" w:hAnsi="Avenir Book" w:cs="Calibri"/>
          <w:sz w:val="22"/>
          <w:szCs w:val="22"/>
        </w:rPr>
        <w:fldChar w:fldCharType="end"/>
      </w:r>
      <w:r w:rsidRPr="00400BC8">
        <w:rPr>
          <w:rStyle w:val="s1"/>
          <w:rFonts w:ascii="Avenir Book" w:hAnsi="Avenir Book" w:cs="Calibri"/>
          <w:sz w:val="22"/>
          <w:szCs w:val="22"/>
        </w:rPr>
        <w:t xml:space="preserve">r information on the Chineke! Foundation, visit our website at: </w:t>
      </w:r>
      <w:hyperlink r:id="rId11" w:history="1">
        <w:r w:rsidRPr="00400BC8">
          <w:rPr>
            <w:rStyle w:val="Hyperlink"/>
            <w:rFonts w:ascii="Avenir Book" w:hAnsi="Avenir Book" w:cs="Calibri"/>
            <w:sz w:val="22"/>
            <w:szCs w:val="22"/>
          </w:rPr>
          <w:t>www.chineke.org</w:t>
        </w:r>
      </w:hyperlink>
    </w:p>
    <w:p w14:paraId="608EAB3E" w14:textId="0782CFB9" w:rsidR="00DB5B89" w:rsidRPr="00F6259C" w:rsidRDefault="00E01B99" w:rsidP="00F6259C">
      <w:pPr>
        <w:pStyle w:val="p1"/>
        <w:spacing w:after="0" w:afterAutospacing="0"/>
        <w:jc w:val="center"/>
        <w:rPr>
          <w:rFonts w:ascii="Avenir Book" w:hAnsi="Avenir Book" w:cs="Calibri"/>
          <w:i/>
          <w:color w:val="000000"/>
          <w:sz w:val="22"/>
          <w:szCs w:val="22"/>
        </w:rPr>
      </w:pPr>
      <w:r w:rsidRPr="00400BC8">
        <w:rPr>
          <w:rFonts w:ascii="Avenir Book" w:hAnsi="Avenir Book" w:cs="Calibri"/>
          <w:noProof/>
          <w:sz w:val="22"/>
          <w:szCs w:val="22"/>
        </w:rPr>
        <w:drawing>
          <wp:anchor distT="0" distB="0" distL="114300" distR="114300" simplePos="0" relativeHeight="251668480" behindDoc="1" locked="0" layoutInCell="1" allowOverlap="1" wp14:anchorId="60E8906B" wp14:editId="710E7653">
            <wp:simplePos x="0" y="0"/>
            <wp:positionH relativeFrom="column">
              <wp:posOffset>4052570</wp:posOffset>
            </wp:positionH>
            <wp:positionV relativeFrom="paragraph">
              <wp:posOffset>738436</wp:posOffset>
            </wp:positionV>
            <wp:extent cx="2882265" cy="1972310"/>
            <wp:effectExtent l="0" t="0" r="635" b="0"/>
            <wp:wrapNone/>
            <wp:docPr id="1863298648" name="Picture 5" descr="Chineke!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ke! Orchestr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20" t="28919"/>
                    <a:stretch/>
                  </pic:blipFill>
                  <pic:spPr bwMode="auto">
                    <a:xfrm>
                      <a:off x="0" y="0"/>
                      <a:ext cx="2882265" cy="197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6432" behindDoc="1" locked="0" layoutInCell="1" allowOverlap="1" wp14:anchorId="2452EC86" wp14:editId="262D8199">
            <wp:simplePos x="0" y="0"/>
            <wp:positionH relativeFrom="column">
              <wp:posOffset>2061845</wp:posOffset>
            </wp:positionH>
            <wp:positionV relativeFrom="paragraph">
              <wp:posOffset>691138</wp:posOffset>
            </wp:positionV>
            <wp:extent cx="2098040" cy="2098040"/>
            <wp:effectExtent l="0" t="0" r="0" b="0"/>
            <wp:wrapNone/>
            <wp:docPr id="1129593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7456" behindDoc="1" locked="0" layoutInCell="1" allowOverlap="1" wp14:anchorId="26C8EFC5" wp14:editId="5CDE8DAC">
            <wp:simplePos x="0" y="0"/>
            <wp:positionH relativeFrom="column">
              <wp:posOffset>-705485</wp:posOffset>
            </wp:positionH>
            <wp:positionV relativeFrom="paragraph">
              <wp:posOffset>738291</wp:posOffset>
            </wp:positionV>
            <wp:extent cx="2859405" cy="2004695"/>
            <wp:effectExtent l="0" t="0" r="0" b="1905"/>
            <wp:wrapNone/>
            <wp:docPr id="796118325"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8325" name="Picture 8"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l="12958" t="31303" r="13557"/>
                    <a:stretch/>
                  </pic:blipFill>
                  <pic:spPr bwMode="auto">
                    <a:xfrm>
                      <a:off x="0" y="0"/>
                      <a:ext cx="285940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B89" w:rsidRPr="00400BC8">
        <w:rPr>
          <w:rFonts w:ascii="Avenir Book" w:hAnsi="Avenir Book" w:cs="Calibri"/>
          <w:i/>
          <w:sz w:val="22"/>
          <w:szCs w:val="22"/>
        </w:rPr>
        <w:t xml:space="preserve">The Chineke! </w:t>
      </w:r>
      <w:r w:rsidR="00DB5B89" w:rsidRPr="00400BC8">
        <w:rPr>
          <w:rFonts w:ascii="Avenir Book" w:hAnsi="Avenir Book" w:cs="Calibri"/>
          <w:sz w:val="22"/>
          <w:szCs w:val="22"/>
        </w:rPr>
        <w:fldChar w:fldCharType="begin"/>
      </w:r>
      <w:r w:rsidR="00DB5B89" w:rsidRPr="00400BC8">
        <w:rPr>
          <w:rFonts w:ascii="Avenir Book" w:hAnsi="Avenir Book" w:cs="Calibri"/>
          <w:sz w:val="22"/>
          <w:szCs w:val="22"/>
        </w:rPr>
        <w:instrText xml:space="preserve"> INCLUDEPICTURE "/Users/markhigham/Library/Group Containers/UBF8T346G9.ms/WebArchiveCopyPasteTempFiles/com.microsoft.Word/Chineke-Nutcracker-Artwork-820x820.jpg" \* MERGEFORMATINET </w:instrText>
      </w:r>
      <w:r w:rsidR="00000000">
        <w:rPr>
          <w:rFonts w:ascii="Avenir Book" w:hAnsi="Avenir Book" w:cs="Calibri"/>
          <w:sz w:val="22"/>
          <w:szCs w:val="22"/>
        </w:rPr>
        <w:fldChar w:fldCharType="separate"/>
      </w:r>
      <w:r w:rsidR="00DB5B89" w:rsidRPr="00400BC8">
        <w:rPr>
          <w:rFonts w:ascii="Avenir Book" w:hAnsi="Avenir Book" w:cs="Calibri"/>
          <w:sz w:val="22"/>
          <w:szCs w:val="22"/>
        </w:rPr>
        <w:fldChar w:fldCharType="end"/>
      </w:r>
      <w:r w:rsidR="00DB5B89" w:rsidRPr="00400BC8">
        <w:rPr>
          <w:rFonts w:ascii="Avenir Book" w:hAnsi="Avenir Book" w:cs="Calibri"/>
          <w:i/>
          <w:sz w:val="22"/>
          <w:szCs w:val="22"/>
        </w:rPr>
        <w:t xml:space="preserve">Foundation is a Registered Charity in England and Wales, </w:t>
      </w:r>
      <w:r w:rsidR="00DB5B89" w:rsidRPr="00400BC8">
        <w:rPr>
          <w:rStyle w:val="il"/>
          <w:rFonts w:ascii="Avenir Book" w:hAnsi="Avenir Book" w:cs="Calibri"/>
          <w:i/>
          <w:color w:val="000000"/>
          <w:sz w:val="22"/>
          <w:szCs w:val="22"/>
        </w:rPr>
        <w:t>Charity</w:t>
      </w:r>
      <w:r w:rsidR="00DB5B89" w:rsidRPr="00400BC8">
        <w:rPr>
          <w:rFonts w:ascii="Avenir Book" w:hAnsi="Avenir Book" w:cs="Calibri"/>
          <w:i/>
          <w:color w:val="000000"/>
          <w:sz w:val="22"/>
          <w:szCs w:val="22"/>
        </w:rPr>
        <w:t xml:space="preserve"> Number 1165933</w:t>
      </w:r>
    </w:p>
    <w:sectPr w:rsidR="00DB5B89" w:rsidRPr="00F6259C">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C009" w14:textId="77777777" w:rsidR="00C20C97" w:rsidRDefault="00C20C97">
      <w:r>
        <w:separator/>
      </w:r>
    </w:p>
  </w:endnote>
  <w:endnote w:type="continuationSeparator" w:id="0">
    <w:p w14:paraId="60CCE97A" w14:textId="77777777" w:rsidR="00C20C97" w:rsidRDefault="00C2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5F01" w14:textId="77777777" w:rsidR="00036AB6" w:rsidRDefault="00036A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9B8C0" w14:textId="77777777" w:rsidR="00C20C97" w:rsidRDefault="00C20C97">
      <w:r>
        <w:separator/>
      </w:r>
    </w:p>
  </w:footnote>
  <w:footnote w:type="continuationSeparator" w:id="0">
    <w:p w14:paraId="56883220" w14:textId="77777777" w:rsidR="00C20C97" w:rsidRDefault="00C20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5F00" w14:textId="77777777" w:rsidR="00036AB6" w:rsidRDefault="00036A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E87"/>
    <w:multiLevelType w:val="hybridMultilevel"/>
    <w:tmpl w:val="4BDA3E82"/>
    <w:lvl w:ilvl="0" w:tplc="78527EDC">
      <w:start w:val="27"/>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42AB6"/>
    <w:multiLevelType w:val="hybridMultilevel"/>
    <w:tmpl w:val="66B214DA"/>
    <w:lvl w:ilvl="0" w:tplc="0E3C9224">
      <w:start w:val="9"/>
      <w:numFmt w:val="bullet"/>
      <w:lvlText w:val=""/>
      <w:lvlJc w:val="left"/>
      <w:pPr>
        <w:ind w:left="1080" w:hanging="360"/>
      </w:pPr>
      <w:rPr>
        <w:rFonts w:ascii="Symbol" w:eastAsiaTheme="minorEastAsia" w:hAnsi="Symbol"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0C2FF3"/>
    <w:multiLevelType w:val="hybridMultilevel"/>
    <w:tmpl w:val="7C84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115BB"/>
    <w:multiLevelType w:val="multilevel"/>
    <w:tmpl w:val="DAA0EB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13F60"/>
    <w:multiLevelType w:val="hybridMultilevel"/>
    <w:tmpl w:val="E93C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E5A38"/>
    <w:multiLevelType w:val="hybridMultilevel"/>
    <w:tmpl w:val="37C286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442F2A"/>
    <w:multiLevelType w:val="hybridMultilevel"/>
    <w:tmpl w:val="3BBAAF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194089"/>
    <w:multiLevelType w:val="multilevel"/>
    <w:tmpl w:val="37F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82716"/>
    <w:multiLevelType w:val="hybridMultilevel"/>
    <w:tmpl w:val="65A2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E2373"/>
    <w:multiLevelType w:val="multilevel"/>
    <w:tmpl w:val="6D76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334553"/>
    <w:multiLevelType w:val="hybridMultilevel"/>
    <w:tmpl w:val="6848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F00BCA"/>
    <w:multiLevelType w:val="hybridMultilevel"/>
    <w:tmpl w:val="F25C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4B0E99"/>
    <w:multiLevelType w:val="multilevel"/>
    <w:tmpl w:val="7844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813710"/>
    <w:multiLevelType w:val="hybridMultilevel"/>
    <w:tmpl w:val="4FB4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E1ED0"/>
    <w:multiLevelType w:val="multilevel"/>
    <w:tmpl w:val="7200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E82BD7"/>
    <w:multiLevelType w:val="multilevel"/>
    <w:tmpl w:val="2EF6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E173A3"/>
    <w:multiLevelType w:val="hybridMultilevel"/>
    <w:tmpl w:val="3EA0F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442E5"/>
    <w:multiLevelType w:val="hybridMultilevel"/>
    <w:tmpl w:val="0864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8B0972"/>
    <w:multiLevelType w:val="hybridMultilevel"/>
    <w:tmpl w:val="8BD4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E050F5"/>
    <w:multiLevelType w:val="multilevel"/>
    <w:tmpl w:val="0C5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4172082">
    <w:abstractNumId w:val="10"/>
  </w:num>
  <w:num w:numId="2" w16cid:durableId="2012832096">
    <w:abstractNumId w:val="18"/>
  </w:num>
  <w:num w:numId="3" w16cid:durableId="1035354186">
    <w:abstractNumId w:val="17"/>
  </w:num>
  <w:num w:numId="4" w16cid:durableId="1342777783">
    <w:abstractNumId w:val="4"/>
  </w:num>
  <w:num w:numId="5" w16cid:durableId="1799493493">
    <w:abstractNumId w:val="8"/>
  </w:num>
  <w:num w:numId="6" w16cid:durableId="1538935604">
    <w:abstractNumId w:val="11"/>
  </w:num>
  <w:num w:numId="7" w16cid:durableId="605120463">
    <w:abstractNumId w:val="13"/>
  </w:num>
  <w:num w:numId="8" w16cid:durableId="1745032669">
    <w:abstractNumId w:val="16"/>
  </w:num>
  <w:num w:numId="9" w16cid:durableId="1165053696">
    <w:abstractNumId w:val="2"/>
  </w:num>
  <w:num w:numId="10" w16cid:durableId="1977028089">
    <w:abstractNumId w:val="0"/>
  </w:num>
  <w:num w:numId="11" w16cid:durableId="802506808">
    <w:abstractNumId w:val="9"/>
  </w:num>
  <w:num w:numId="12" w16cid:durableId="1566405624">
    <w:abstractNumId w:val="19"/>
  </w:num>
  <w:num w:numId="13" w16cid:durableId="1211383250">
    <w:abstractNumId w:val="7"/>
  </w:num>
  <w:num w:numId="14" w16cid:durableId="498737534">
    <w:abstractNumId w:val="6"/>
  </w:num>
  <w:num w:numId="15" w16cid:durableId="1850831986">
    <w:abstractNumId w:val="5"/>
  </w:num>
  <w:num w:numId="16" w16cid:durableId="609975537">
    <w:abstractNumId w:val="1"/>
  </w:num>
  <w:num w:numId="17" w16cid:durableId="1546020443">
    <w:abstractNumId w:val="3"/>
  </w:num>
  <w:num w:numId="18" w16cid:durableId="440106488">
    <w:abstractNumId w:val="14"/>
  </w:num>
  <w:num w:numId="19" w16cid:durableId="832375428">
    <w:abstractNumId w:val="15"/>
  </w:num>
  <w:num w:numId="20" w16cid:durableId="502857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B6"/>
    <w:rsid w:val="00000026"/>
    <w:rsid w:val="000071F5"/>
    <w:rsid w:val="00021753"/>
    <w:rsid w:val="000247EF"/>
    <w:rsid w:val="00036AB6"/>
    <w:rsid w:val="0004544A"/>
    <w:rsid w:val="0005409E"/>
    <w:rsid w:val="00057E7F"/>
    <w:rsid w:val="000616B9"/>
    <w:rsid w:val="000663E7"/>
    <w:rsid w:val="00084456"/>
    <w:rsid w:val="000A783F"/>
    <w:rsid w:val="000B0911"/>
    <w:rsid w:val="000B3FDE"/>
    <w:rsid w:val="000F5676"/>
    <w:rsid w:val="001027CF"/>
    <w:rsid w:val="00102811"/>
    <w:rsid w:val="00104345"/>
    <w:rsid w:val="00105F1C"/>
    <w:rsid w:val="00111CD5"/>
    <w:rsid w:val="00115E13"/>
    <w:rsid w:val="001207BA"/>
    <w:rsid w:val="00152B9B"/>
    <w:rsid w:val="00160336"/>
    <w:rsid w:val="001627A0"/>
    <w:rsid w:val="00176D87"/>
    <w:rsid w:val="001868C9"/>
    <w:rsid w:val="001A1710"/>
    <w:rsid w:val="001A7D3B"/>
    <w:rsid w:val="001B7EFF"/>
    <w:rsid w:val="001C109F"/>
    <w:rsid w:val="001C1547"/>
    <w:rsid w:val="001F2D35"/>
    <w:rsid w:val="001F3C61"/>
    <w:rsid w:val="001F47BC"/>
    <w:rsid w:val="001F506A"/>
    <w:rsid w:val="00203620"/>
    <w:rsid w:val="0021102A"/>
    <w:rsid w:val="00232F41"/>
    <w:rsid w:val="00243989"/>
    <w:rsid w:val="00256438"/>
    <w:rsid w:val="00262FD2"/>
    <w:rsid w:val="00263C35"/>
    <w:rsid w:val="00274C3D"/>
    <w:rsid w:val="00287DD4"/>
    <w:rsid w:val="0029355F"/>
    <w:rsid w:val="002A048C"/>
    <w:rsid w:val="002A60EF"/>
    <w:rsid w:val="002B10A7"/>
    <w:rsid w:val="002B2709"/>
    <w:rsid w:val="002C1192"/>
    <w:rsid w:val="002C22C0"/>
    <w:rsid w:val="002C3962"/>
    <w:rsid w:val="002C758C"/>
    <w:rsid w:val="002D2951"/>
    <w:rsid w:val="002E114F"/>
    <w:rsid w:val="002F6FDC"/>
    <w:rsid w:val="003026BE"/>
    <w:rsid w:val="00305599"/>
    <w:rsid w:val="0030752E"/>
    <w:rsid w:val="00311267"/>
    <w:rsid w:val="0031367A"/>
    <w:rsid w:val="00327605"/>
    <w:rsid w:val="00333AAE"/>
    <w:rsid w:val="0034042F"/>
    <w:rsid w:val="00346963"/>
    <w:rsid w:val="00357E74"/>
    <w:rsid w:val="00360A3D"/>
    <w:rsid w:val="003654A4"/>
    <w:rsid w:val="00365F13"/>
    <w:rsid w:val="003718C6"/>
    <w:rsid w:val="0038476C"/>
    <w:rsid w:val="00386A07"/>
    <w:rsid w:val="00394090"/>
    <w:rsid w:val="00397353"/>
    <w:rsid w:val="003A3FF2"/>
    <w:rsid w:val="003A6DD9"/>
    <w:rsid w:val="003B185A"/>
    <w:rsid w:val="003B6FC9"/>
    <w:rsid w:val="003B747D"/>
    <w:rsid w:val="003C19D1"/>
    <w:rsid w:val="003E29BE"/>
    <w:rsid w:val="003E449C"/>
    <w:rsid w:val="003E4F7E"/>
    <w:rsid w:val="003E5498"/>
    <w:rsid w:val="003F0561"/>
    <w:rsid w:val="00400BC8"/>
    <w:rsid w:val="00404392"/>
    <w:rsid w:val="004557A2"/>
    <w:rsid w:val="0045764C"/>
    <w:rsid w:val="00466BBD"/>
    <w:rsid w:val="0047080E"/>
    <w:rsid w:val="00487B71"/>
    <w:rsid w:val="004949B3"/>
    <w:rsid w:val="004B3EF2"/>
    <w:rsid w:val="004B4D93"/>
    <w:rsid w:val="004C6CBB"/>
    <w:rsid w:val="004C7A77"/>
    <w:rsid w:val="004D0DAA"/>
    <w:rsid w:val="004D652F"/>
    <w:rsid w:val="004E1195"/>
    <w:rsid w:val="004E1BB2"/>
    <w:rsid w:val="004F23AA"/>
    <w:rsid w:val="005152BB"/>
    <w:rsid w:val="0054030B"/>
    <w:rsid w:val="00567839"/>
    <w:rsid w:val="00584935"/>
    <w:rsid w:val="00592540"/>
    <w:rsid w:val="00593A90"/>
    <w:rsid w:val="005C3666"/>
    <w:rsid w:val="005C53A8"/>
    <w:rsid w:val="005C75A3"/>
    <w:rsid w:val="005C7BAC"/>
    <w:rsid w:val="005D5F92"/>
    <w:rsid w:val="005E3B1F"/>
    <w:rsid w:val="005F0CA7"/>
    <w:rsid w:val="005F14ED"/>
    <w:rsid w:val="0060027D"/>
    <w:rsid w:val="0062668A"/>
    <w:rsid w:val="00626E8D"/>
    <w:rsid w:val="006272E5"/>
    <w:rsid w:val="006304C6"/>
    <w:rsid w:val="006311C9"/>
    <w:rsid w:val="00634A64"/>
    <w:rsid w:val="00643B60"/>
    <w:rsid w:val="0065346F"/>
    <w:rsid w:val="00661769"/>
    <w:rsid w:val="00672FDE"/>
    <w:rsid w:val="00674ACD"/>
    <w:rsid w:val="00676EAF"/>
    <w:rsid w:val="00685FE7"/>
    <w:rsid w:val="00687CC0"/>
    <w:rsid w:val="006959C4"/>
    <w:rsid w:val="006A1E95"/>
    <w:rsid w:val="006B1FB7"/>
    <w:rsid w:val="006B4846"/>
    <w:rsid w:val="006D5E47"/>
    <w:rsid w:val="0070074A"/>
    <w:rsid w:val="0070274E"/>
    <w:rsid w:val="007112F2"/>
    <w:rsid w:val="00715263"/>
    <w:rsid w:val="007202AC"/>
    <w:rsid w:val="007257F6"/>
    <w:rsid w:val="00731463"/>
    <w:rsid w:val="00735A6B"/>
    <w:rsid w:val="00737306"/>
    <w:rsid w:val="007425E6"/>
    <w:rsid w:val="00745050"/>
    <w:rsid w:val="0077099C"/>
    <w:rsid w:val="00796CC7"/>
    <w:rsid w:val="007A7EE1"/>
    <w:rsid w:val="007B1986"/>
    <w:rsid w:val="007B74AB"/>
    <w:rsid w:val="007C3601"/>
    <w:rsid w:val="007C3AC9"/>
    <w:rsid w:val="007D1F85"/>
    <w:rsid w:val="007E2AE8"/>
    <w:rsid w:val="007F047C"/>
    <w:rsid w:val="007F14A1"/>
    <w:rsid w:val="007F30A7"/>
    <w:rsid w:val="008034C1"/>
    <w:rsid w:val="00824B9E"/>
    <w:rsid w:val="0085447C"/>
    <w:rsid w:val="0086565A"/>
    <w:rsid w:val="00865C5A"/>
    <w:rsid w:val="0086732E"/>
    <w:rsid w:val="008724A8"/>
    <w:rsid w:val="00874AF3"/>
    <w:rsid w:val="008869AE"/>
    <w:rsid w:val="00891779"/>
    <w:rsid w:val="008A4226"/>
    <w:rsid w:val="008B60F8"/>
    <w:rsid w:val="008C4110"/>
    <w:rsid w:val="008C6436"/>
    <w:rsid w:val="008D7465"/>
    <w:rsid w:val="008E27AB"/>
    <w:rsid w:val="008E7223"/>
    <w:rsid w:val="008F1BA5"/>
    <w:rsid w:val="00902DCB"/>
    <w:rsid w:val="00903AA4"/>
    <w:rsid w:val="0092093B"/>
    <w:rsid w:val="00921586"/>
    <w:rsid w:val="00925CFD"/>
    <w:rsid w:val="00930C87"/>
    <w:rsid w:val="00934DA8"/>
    <w:rsid w:val="009370EF"/>
    <w:rsid w:val="00955D36"/>
    <w:rsid w:val="00964A75"/>
    <w:rsid w:val="00973328"/>
    <w:rsid w:val="009775A8"/>
    <w:rsid w:val="00994DA2"/>
    <w:rsid w:val="009A1361"/>
    <w:rsid w:val="009B31B2"/>
    <w:rsid w:val="009C21C0"/>
    <w:rsid w:val="009D7B9A"/>
    <w:rsid w:val="00A004B1"/>
    <w:rsid w:val="00A26C12"/>
    <w:rsid w:val="00A306B2"/>
    <w:rsid w:val="00A3366B"/>
    <w:rsid w:val="00A40171"/>
    <w:rsid w:val="00A40382"/>
    <w:rsid w:val="00A84EF6"/>
    <w:rsid w:val="00A91363"/>
    <w:rsid w:val="00AA1978"/>
    <w:rsid w:val="00AA7B0E"/>
    <w:rsid w:val="00AC05F5"/>
    <w:rsid w:val="00AC20EC"/>
    <w:rsid w:val="00AC37DE"/>
    <w:rsid w:val="00AD4CC4"/>
    <w:rsid w:val="00AD4CEF"/>
    <w:rsid w:val="00AD64B1"/>
    <w:rsid w:val="00AE1104"/>
    <w:rsid w:val="00AF7411"/>
    <w:rsid w:val="00B01409"/>
    <w:rsid w:val="00B1184E"/>
    <w:rsid w:val="00B141BE"/>
    <w:rsid w:val="00B16080"/>
    <w:rsid w:val="00B21C6A"/>
    <w:rsid w:val="00B22E15"/>
    <w:rsid w:val="00B262C9"/>
    <w:rsid w:val="00B33DD5"/>
    <w:rsid w:val="00B33F9E"/>
    <w:rsid w:val="00B4191A"/>
    <w:rsid w:val="00B43B29"/>
    <w:rsid w:val="00B52234"/>
    <w:rsid w:val="00B601BF"/>
    <w:rsid w:val="00B6358D"/>
    <w:rsid w:val="00B66125"/>
    <w:rsid w:val="00B806CE"/>
    <w:rsid w:val="00B81AC8"/>
    <w:rsid w:val="00B81FF3"/>
    <w:rsid w:val="00B842BA"/>
    <w:rsid w:val="00B9335B"/>
    <w:rsid w:val="00BB010F"/>
    <w:rsid w:val="00BB28A0"/>
    <w:rsid w:val="00BB7724"/>
    <w:rsid w:val="00BE19BF"/>
    <w:rsid w:val="00C00A20"/>
    <w:rsid w:val="00C1659A"/>
    <w:rsid w:val="00C17F25"/>
    <w:rsid w:val="00C20C97"/>
    <w:rsid w:val="00C22069"/>
    <w:rsid w:val="00C3098A"/>
    <w:rsid w:val="00C30E74"/>
    <w:rsid w:val="00C325F9"/>
    <w:rsid w:val="00C3593B"/>
    <w:rsid w:val="00C37CE0"/>
    <w:rsid w:val="00C4606D"/>
    <w:rsid w:val="00C570B8"/>
    <w:rsid w:val="00C715DE"/>
    <w:rsid w:val="00C758D8"/>
    <w:rsid w:val="00C941A0"/>
    <w:rsid w:val="00C96201"/>
    <w:rsid w:val="00CB07EC"/>
    <w:rsid w:val="00CC0DC1"/>
    <w:rsid w:val="00CC3B1B"/>
    <w:rsid w:val="00CD37AB"/>
    <w:rsid w:val="00CF0C8D"/>
    <w:rsid w:val="00CF6C17"/>
    <w:rsid w:val="00CF7CD7"/>
    <w:rsid w:val="00D1773B"/>
    <w:rsid w:val="00D21E1F"/>
    <w:rsid w:val="00D27C3A"/>
    <w:rsid w:val="00D30164"/>
    <w:rsid w:val="00D55896"/>
    <w:rsid w:val="00D7214F"/>
    <w:rsid w:val="00D74513"/>
    <w:rsid w:val="00D90DC2"/>
    <w:rsid w:val="00D93BBB"/>
    <w:rsid w:val="00DA1B61"/>
    <w:rsid w:val="00DA2517"/>
    <w:rsid w:val="00DA50B3"/>
    <w:rsid w:val="00DB5B89"/>
    <w:rsid w:val="00DC2F2F"/>
    <w:rsid w:val="00DC58D8"/>
    <w:rsid w:val="00DD6EB7"/>
    <w:rsid w:val="00DE4CC1"/>
    <w:rsid w:val="00DF290D"/>
    <w:rsid w:val="00DF78DF"/>
    <w:rsid w:val="00E01B99"/>
    <w:rsid w:val="00E14377"/>
    <w:rsid w:val="00E16EB3"/>
    <w:rsid w:val="00E77725"/>
    <w:rsid w:val="00E864A4"/>
    <w:rsid w:val="00E956A1"/>
    <w:rsid w:val="00EB2DAC"/>
    <w:rsid w:val="00EB2DF4"/>
    <w:rsid w:val="00EC1577"/>
    <w:rsid w:val="00EC183A"/>
    <w:rsid w:val="00EC229F"/>
    <w:rsid w:val="00ED14E2"/>
    <w:rsid w:val="00ED17D2"/>
    <w:rsid w:val="00EE6507"/>
    <w:rsid w:val="00F009CD"/>
    <w:rsid w:val="00F02429"/>
    <w:rsid w:val="00F109FE"/>
    <w:rsid w:val="00F12765"/>
    <w:rsid w:val="00F21EFC"/>
    <w:rsid w:val="00F3436B"/>
    <w:rsid w:val="00F52C2F"/>
    <w:rsid w:val="00F60392"/>
    <w:rsid w:val="00F6259C"/>
    <w:rsid w:val="00F74172"/>
    <w:rsid w:val="00F815C0"/>
    <w:rsid w:val="00FB0492"/>
    <w:rsid w:val="00FB3655"/>
    <w:rsid w:val="00FC6342"/>
    <w:rsid w:val="00FF170C"/>
    <w:rsid w:val="00FF207B"/>
    <w:rsid w:val="00FF649E"/>
    <w:rsid w:val="76B369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5E54"/>
  <w15:docId w15:val="{2D6C6331-CEA4-45B0-9AEA-80B17F4A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sid w:val="00865C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paragraph" w:styleId="NormalWeb">
    <w:name w:val="Normal (Web)"/>
    <w:basedOn w:val="Normal"/>
    <w:uiPriority w:val="99"/>
    <w:unhideWhenUsed/>
    <w:rsid w:val="00D301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1">
    <w:name w:val="p1"/>
    <w:basedOn w:val="Normal"/>
    <w:rsid w:val="004B4D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1">
    <w:name w:val="s1"/>
    <w:basedOn w:val="DefaultParagraphFont"/>
    <w:rsid w:val="004B4D93"/>
  </w:style>
  <w:style w:type="character" w:customStyle="1" w:styleId="il">
    <w:name w:val="il"/>
    <w:basedOn w:val="DefaultParagraphFont"/>
    <w:rsid w:val="004B4D93"/>
  </w:style>
  <w:style w:type="paragraph" w:customStyle="1" w:styleId="BodyA">
    <w:name w:val="Body A"/>
    <w:rsid w:val="00D21E1F"/>
    <w:pPr>
      <w:spacing w:after="160" w:line="259" w:lineRule="auto"/>
    </w:pPr>
    <w:rPr>
      <w:rFonts w:ascii="Calibri" w:eastAsia="Calibri" w:hAnsi="Calibri" w:cs="Calibri"/>
      <w:color w:val="000000"/>
      <w:sz w:val="22"/>
      <w:szCs w:val="22"/>
      <w:u w:color="000000"/>
      <w:lang w:val="en-US"/>
    </w:rPr>
  </w:style>
  <w:style w:type="paragraph" w:styleId="ListParagraph">
    <w:name w:val="List Paragraph"/>
    <w:basedOn w:val="Normal"/>
    <w:uiPriority w:val="34"/>
    <w:qFormat/>
    <w:rsid w:val="00DA50B3"/>
    <w:pPr>
      <w:ind w:left="720"/>
      <w:contextualSpacing/>
    </w:pPr>
  </w:style>
  <w:style w:type="paragraph" w:styleId="Revision">
    <w:name w:val="Revision"/>
    <w:hidden/>
    <w:uiPriority w:val="99"/>
    <w:semiHidden/>
    <w:rsid w:val="00B806C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normaltextrun">
    <w:name w:val="normaltextrun"/>
    <w:basedOn w:val="DefaultParagraphFont"/>
    <w:rsid w:val="00903AA4"/>
  </w:style>
  <w:style w:type="character" w:customStyle="1" w:styleId="contextualspellingandgrammarerror">
    <w:name w:val="contextualspellingandgrammarerror"/>
    <w:basedOn w:val="DefaultParagraphFont"/>
    <w:rsid w:val="00903AA4"/>
  </w:style>
  <w:style w:type="character" w:customStyle="1" w:styleId="eop">
    <w:name w:val="eop"/>
    <w:basedOn w:val="DefaultParagraphFont"/>
    <w:rsid w:val="00903AA4"/>
  </w:style>
  <w:style w:type="character" w:customStyle="1" w:styleId="findhit">
    <w:name w:val="findhit"/>
    <w:basedOn w:val="DefaultParagraphFont"/>
    <w:rsid w:val="00487B71"/>
  </w:style>
  <w:style w:type="character" w:customStyle="1" w:styleId="scxw47678400">
    <w:name w:val="scxw47678400"/>
    <w:basedOn w:val="DefaultParagraphFont"/>
    <w:rsid w:val="00487B71"/>
  </w:style>
  <w:style w:type="paragraph" w:customStyle="1" w:styleId="paragraph">
    <w:name w:val="paragraph"/>
    <w:basedOn w:val="Normal"/>
    <w:rsid w:val="00B118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pellingerror">
    <w:name w:val="spellingerror"/>
    <w:basedOn w:val="DefaultParagraphFont"/>
    <w:rsid w:val="00B1184E"/>
  </w:style>
  <w:style w:type="character" w:styleId="CommentReference">
    <w:name w:val="annotation reference"/>
    <w:basedOn w:val="DefaultParagraphFont"/>
    <w:uiPriority w:val="99"/>
    <w:semiHidden/>
    <w:unhideWhenUsed/>
    <w:rsid w:val="0038476C"/>
    <w:rPr>
      <w:sz w:val="16"/>
      <w:szCs w:val="16"/>
    </w:rPr>
  </w:style>
  <w:style w:type="paragraph" w:styleId="CommentText">
    <w:name w:val="annotation text"/>
    <w:basedOn w:val="Normal"/>
    <w:link w:val="CommentTextChar"/>
    <w:uiPriority w:val="99"/>
    <w:semiHidden/>
    <w:unhideWhenUsed/>
    <w:rsid w:val="0038476C"/>
    <w:rPr>
      <w:sz w:val="20"/>
      <w:szCs w:val="20"/>
    </w:rPr>
  </w:style>
  <w:style w:type="character" w:customStyle="1" w:styleId="CommentTextChar">
    <w:name w:val="Comment Text Char"/>
    <w:basedOn w:val="DefaultParagraphFont"/>
    <w:link w:val="CommentText"/>
    <w:uiPriority w:val="99"/>
    <w:semiHidden/>
    <w:rsid w:val="0038476C"/>
    <w:rPr>
      <w:lang w:val="en-US" w:eastAsia="en-US"/>
    </w:rPr>
  </w:style>
  <w:style w:type="paragraph" w:styleId="CommentSubject">
    <w:name w:val="annotation subject"/>
    <w:basedOn w:val="CommentText"/>
    <w:next w:val="CommentText"/>
    <w:link w:val="CommentSubjectChar"/>
    <w:uiPriority w:val="99"/>
    <w:semiHidden/>
    <w:unhideWhenUsed/>
    <w:rsid w:val="0038476C"/>
    <w:rPr>
      <w:b/>
      <w:bCs/>
    </w:rPr>
  </w:style>
  <w:style w:type="character" w:customStyle="1" w:styleId="CommentSubjectChar">
    <w:name w:val="Comment Subject Char"/>
    <w:basedOn w:val="CommentTextChar"/>
    <w:link w:val="CommentSubject"/>
    <w:uiPriority w:val="99"/>
    <w:semiHidden/>
    <w:rsid w:val="0038476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97113">
      <w:bodyDiv w:val="1"/>
      <w:marLeft w:val="0"/>
      <w:marRight w:val="0"/>
      <w:marTop w:val="0"/>
      <w:marBottom w:val="0"/>
      <w:divBdr>
        <w:top w:val="none" w:sz="0" w:space="0" w:color="auto"/>
        <w:left w:val="none" w:sz="0" w:space="0" w:color="auto"/>
        <w:bottom w:val="none" w:sz="0" w:space="0" w:color="auto"/>
        <w:right w:val="none" w:sz="0" w:space="0" w:color="auto"/>
      </w:divBdr>
    </w:div>
    <w:div w:id="225843705">
      <w:bodyDiv w:val="1"/>
      <w:marLeft w:val="0"/>
      <w:marRight w:val="0"/>
      <w:marTop w:val="0"/>
      <w:marBottom w:val="0"/>
      <w:divBdr>
        <w:top w:val="none" w:sz="0" w:space="0" w:color="auto"/>
        <w:left w:val="none" w:sz="0" w:space="0" w:color="auto"/>
        <w:bottom w:val="none" w:sz="0" w:space="0" w:color="auto"/>
        <w:right w:val="none" w:sz="0" w:space="0" w:color="auto"/>
      </w:divBdr>
      <w:divsChild>
        <w:div w:id="1420056686">
          <w:marLeft w:val="0"/>
          <w:marRight w:val="0"/>
          <w:marTop w:val="0"/>
          <w:marBottom w:val="0"/>
          <w:divBdr>
            <w:top w:val="none" w:sz="0" w:space="0" w:color="auto"/>
            <w:left w:val="none" w:sz="0" w:space="0" w:color="auto"/>
            <w:bottom w:val="none" w:sz="0" w:space="0" w:color="auto"/>
            <w:right w:val="none" w:sz="0" w:space="0" w:color="auto"/>
          </w:divBdr>
          <w:divsChild>
            <w:div w:id="1555504442">
              <w:marLeft w:val="0"/>
              <w:marRight w:val="0"/>
              <w:marTop w:val="0"/>
              <w:marBottom w:val="0"/>
              <w:divBdr>
                <w:top w:val="none" w:sz="0" w:space="0" w:color="auto"/>
                <w:left w:val="none" w:sz="0" w:space="0" w:color="auto"/>
                <w:bottom w:val="none" w:sz="0" w:space="0" w:color="auto"/>
                <w:right w:val="none" w:sz="0" w:space="0" w:color="auto"/>
              </w:divBdr>
              <w:divsChild>
                <w:div w:id="3217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6692">
      <w:bodyDiv w:val="1"/>
      <w:marLeft w:val="0"/>
      <w:marRight w:val="0"/>
      <w:marTop w:val="0"/>
      <w:marBottom w:val="0"/>
      <w:divBdr>
        <w:top w:val="none" w:sz="0" w:space="0" w:color="auto"/>
        <w:left w:val="none" w:sz="0" w:space="0" w:color="auto"/>
        <w:bottom w:val="none" w:sz="0" w:space="0" w:color="auto"/>
        <w:right w:val="none" w:sz="0" w:space="0" w:color="auto"/>
      </w:divBdr>
      <w:divsChild>
        <w:div w:id="73554550">
          <w:marLeft w:val="0"/>
          <w:marRight w:val="0"/>
          <w:marTop w:val="0"/>
          <w:marBottom w:val="0"/>
          <w:divBdr>
            <w:top w:val="none" w:sz="0" w:space="0" w:color="auto"/>
            <w:left w:val="none" w:sz="0" w:space="0" w:color="auto"/>
            <w:bottom w:val="none" w:sz="0" w:space="0" w:color="auto"/>
            <w:right w:val="none" w:sz="0" w:space="0" w:color="auto"/>
          </w:divBdr>
          <w:divsChild>
            <w:div w:id="1617322508">
              <w:marLeft w:val="0"/>
              <w:marRight w:val="0"/>
              <w:marTop w:val="0"/>
              <w:marBottom w:val="0"/>
              <w:divBdr>
                <w:top w:val="none" w:sz="0" w:space="0" w:color="auto"/>
                <w:left w:val="none" w:sz="0" w:space="0" w:color="auto"/>
                <w:bottom w:val="none" w:sz="0" w:space="0" w:color="auto"/>
                <w:right w:val="none" w:sz="0" w:space="0" w:color="auto"/>
              </w:divBdr>
              <w:divsChild>
                <w:div w:id="6020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2822">
      <w:bodyDiv w:val="1"/>
      <w:marLeft w:val="0"/>
      <w:marRight w:val="0"/>
      <w:marTop w:val="0"/>
      <w:marBottom w:val="0"/>
      <w:divBdr>
        <w:top w:val="none" w:sz="0" w:space="0" w:color="auto"/>
        <w:left w:val="none" w:sz="0" w:space="0" w:color="auto"/>
        <w:bottom w:val="none" w:sz="0" w:space="0" w:color="auto"/>
        <w:right w:val="none" w:sz="0" w:space="0" w:color="auto"/>
      </w:divBdr>
      <w:divsChild>
        <w:div w:id="632560716">
          <w:marLeft w:val="0"/>
          <w:marRight w:val="0"/>
          <w:marTop w:val="0"/>
          <w:marBottom w:val="0"/>
          <w:divBdr>
            <w:top w:val="none" w:sz="0" w:space="0" w:color="auto"/>
            <w:left w:val="none" w:sz="0" w:space="0" w:color="auto"/>
            <w:bottom w:val="none" w:sz="0" w:space="0" w:color="auto"/>
            <w:right w:val="none" w:sz="0" w:space="0" w:color="auto"/>
          </w:divBdr>
          <w:divsChild>
            <w:div w:id="1805853049">
              <w:marLeft w:val="0"/>
              <w:marRight w:val="0"/>
              <w:marTop w:val="0"/>
              <w:marBottom w:val="0"/>
              <w:divBdr>
                <w:top w:val="none" w:sz="0" w:space="0" w:color="auto"/>
                <w:left w:val="none" w:sz="0" w:space="0" w:color="auto"/>
                <w:bottom w:val="none" w:sz="0" w:space="0" w:color="auto"/>
                <w:right w:val="none" w:sz="0" w:space="0" w:color="auto"/>
              </w:divBdr>
              <w:divsChild>
                <w:div w:id="2814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1638">
      <w:bodyDiv w:val="1"/>
      <w:marLeft w:val="0"/>
      <w:marRight w:val="0"/>
      <w:marTop w:val="0"/>
      <w:marBottom w:val="0"/>
      <w:divBdr>
        <w:top w:val="none" w:sz="0" w:space="0" w:color="auto"/>
        <w:left w:val="none" w:sz="0" w:space="0" w:color="auto"/>
        <w:bottom w:val="none" w:sz="0" w:space="0" w:color="auto"/>
        <w:right w:val="none" w:sz="0" w:space="0" w:color="auto"/>
      </w:divBdr>
      <w:divsChild>
        <w:div w:id="1367876666">
          <w:marLeft w:val="0"/>
          <w:marRight w:val="0"/>
          <w:marTop w:val="0"/>
          <w:marBottom w:val="0"/>
          <w:divBdr>
            <w:top w:val="none" w:sz="0" w:space="0" w:color="auto"/>
            <w:left w:val="none" w:sz="0" w:space="0" w:color="auto"/>
            <w:bottom w:val="none" w:sz="0" w:space="0" w:color="auto"/>
            <w:right w:val="none" w:sz="0" w:space="0" w:color="auto"/>
          </w:divBdr>
          <w:divsChild>
            <w:div w:id="319509519">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6392">
      <w:bodyDiv w:val="1"/>
      <w:marLeft w:val="0"/>
      <w:marRight w:val="0"/>
      <w:marTop w:val="0"/>
      <w:marBottom w:val="0"/>
      <w:divBdr>
        <w:top w:val="none" w:sz="0" w:space="0" w:color="auto"/>
        <w:left w:val="none" w:sz="0" w:space="0" w:color="auto"/>
        <w:bottom w:val="none" w:sz="0" w:space="0" w:color="auto"/>
        <w:right w:val="none" w:sz="0" w:space="0" w:color="auto"/>
      </w:divBdr>
      <w:divsChild>
        <w:div w:id="17120700">
          <w:marLeft w:val="0"/>
          <w:marRight w:val="0"/>
          <w:marTop w:val="0"/>
          <w:marBottom w:val="0"/>
          <w:divBdr>
            <w:top w:val="none" w:sz="0" w:space="0" w:color="auto"/>
            <w:left w:val="none" w:sz="0" w:space="0" w:color="auto"/>
            <w:bottom w:val="none" w:sz="0" w:space="0" w:color="auto"/>
            <w:right w:val="none" w:sz="0" w:space="0" w:color="auto"/>
          </w:divBdr>
        </w:div>
        <w:div w:id="1702901021">
          <w:marLeft w:val="0"/>
          <w:marRight w:val="0"/>
          <w:marTop w:val="0"/>
          <w:marBottom w:val="0"/>
          <w:divBdr>
            <w:top w:val="none" w:sz="0" w:space="0" w:color="auto"/>
            <w:left w:val="none" w:sz="0" w:space="0" w:color="auto"/>
            <w:bottom w:val="none" w:sz="0" w:space="0" w:color="auto"/>
            <w:right w:val="none" w:sz="0" w:space="0" w:color="auto"/>
          </w:divBdr>
        </w:div>
        <w:div w:id="4401675">
          <w:marLeft w:val="0"/>
          <w:marRight w:val="0"/>
          <w:marTop w:val="0"/>
          <w:marBottom w:val="0"/>
          <w:divBdr>
            <w:top w:val="none" w:sz="0" w:space="0" w:color="auto"/>
            <w:left w:val="none" w:sz="0" w:space="0" w:color="auto"/>
            <w:bottom w:val="none" w:sz="0" w:space="0" w:color="auto"/>
            <w:right w:val="none" w:sz="0" w:space="0" w:color="auto"/>
          </w:divBdr>
        </w:div>
      </w:divsChild>
    </w:div>
    <w:div w:id="1824347675">
      <w:bodyDiv w:val="1"/>
      <w:marLeft w:val="0"/>
      <w:marRight w:val="0"/>
      <w:marTop w:val="0"/>
      <w:marBottom w:val="0"/>
      <w:divBdr>
        <w:top w:val="none" w:sz="0" w:space="0" w:color="auto"/>
        <w:left w:val="none" w:sz="0" w:space="0" w:color="auto"/>
        <w:bottom w:val="none" w:sz="0" w:space="0" w:color="auto"/>
        <w:right w:val="none" w:sz="0" w:space="0" w:color="auto"/>
      </w:divBdr>
      <w:divsChild>
        <w:div w:id="1630088029">
          <w:marLeft w:val="0"/>
          <w:marRight w:val="0"/>
          <w:marTop w:val="0"/>
          <w:marBottom w:val="0"/>
          <w:divBdr>
            <w:top w:val="none" w:sz="0" w:space="0" w:color="auto"/>
            <w:left w:val="none" w:sz="0" w:space="0" w:color="auto"/>
            <w:bottom w:val="none" w:sz="0" w:space="0" w:color="auto"/>
            <w:right w:val="none" w:sz="0" w:space="0" w:color="auto"/>
          </w:divBdr>
        </w:div>
        <w:div w:id="520364441">
          <w:marLeft w:val="0"/>
          <w:marRight w:val="0"/>
          <w:marTop w:val="0"/>
          <w:marBottom w:val="0"/>
          <w:divBdr>
            <w:top w:val="none" w:sz="0" w:space="0" w:color="auto"/>
            <w:left w:val="none" w:sz="0" w:space="0" w:color="auto"/>
            <w:bottom w:val="none" w:sz="0" w:space="0" w:color="auto"/>
            <w:right w:val="none" w:sz="0" w:space="0" w:color="auto"/>
          </w:divBdr>
        </w:div>
      </w:divsChild>
    </w:div>
    <w:div w:id="1999724399">
      <w:bodyDiv w:val="1"/>
      <w:marLeft w:val="0"/>
      <w:marRight w:val="0"/>
      <w:marTop w:val="0"/>
      <w:marBottom w:val="0"/>
      <w:divBdr>
        <w:top w:val="none" w:sz="0" w:space="0" w:color="auto"/>
        <w:left w:val="none" w:sz="0" w:space="0" w:color="auto"/>
        <w:bottom w:val="none" w:sz="0" w:space="0" w:color="auto"/>
        <w:right w:val="none" w:sz="0" w:space="0" w:color="auto"/>
      </w:divBdr>
      <w:divsChild>
        <w:div w:id="63529003">
          <w:marLeft w:val="0"/>
          <w:marRight w:val="0"/>
          <w:marTop w:val="0"/>
          <w:marBottom w:val="0"/>
          <w:divBdr>
            <w:top w:val="none" w:sz="0" w:space="0" w:color="auto"/>
            <w:left w:val="none" w:sz="0" w:space="0" w:color="auto"/>
            <w:bottom w:val="none" w:sz="0" w:space="0" w:color="auto"/>
            <w:right w:val="none" w:sz="0" w:space="0" w:color="auto"/>
          </w:divBdr>
          <w:divsChild>
            <w:div w:id="1437670582">
              <w:marLeft w:val="0"/>
              <w:marRight w:val="0"/>
              <w:marTop w:val="0"/>
              <w:marBottom w:val="0"/>
              <w:divBdr>
                <w:top w:val="none" w:sz="0" w:space="0" w:color="auto"/>
                <w:left w:val="none" w:sz="0" w:space="0" w:color="auto"/>
                <w:bottom w:val="none" w:sz="0" w:space="0" w:color="auto"/>
                <w:right w:val="none" w:sz="0" w:space="0" w:color="auto"/>
              </w:divBdr>
              <w:divsChild>
                <w:div w:id="1259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39188">
      <w:bodyDiv w:val="1"/>
      <w:marLeft w:val="0"/>
      <w:marRight w:val="0"/>
      <w:marTop w:val="0"/>
      <w:marBottom w:val="0"/>
      <w:divBdr>
        <w:top w:val="none" w:sz="0" w:space="0" w:color="auto"/>
        <w:left w:val="none" w:sz="0" w:space="0" w:color="auto"/>
        <w:bottom w:val="none" w:sz="0" w:space="0" w:color="auto"/>
        <w:right w:val="none" w:sz="0" w:space="0" w:color="auto"/>
      </w:divBdr>
      <w:divsChild>
        <w:div w:id="615718427">
          <w:marLeft w:val="0"/>
          <w:marRight w:val="0"/>
          <w:marTop w:val="0"/>
          <w:marBottom w:val="0"/>
          <w:divBdr>
            <w:top w:val="none" w:sz="0" w:space="0" w:color="auto"/>
            <w:left w:val="none" w:sz="0" w:space="0" w:color="auto"/>
            <w:bottom w:val="none" w:sz="0" w:space="0" w:color="auto"/>
            <w:right w:val="none" w:sz="0" w:space="0" w:color="auto"/>
          </w:divBdr>
          <w:divsChild>
            <w:div w:id="623582604">
              <w:marLeft w:val="0"/>
              <w:marRight w:val="0"/>
              <w:marTop w:val="0"/>
              <w:marBottom w:val="0"/>
              <w:divBdr>
                <w:top w:val="none" w:sz="0" w:space="0" w:color="auto"/>
                <w:left w:val="none" w:sz="0" w:space="0" w:color="auto"/>
                <w:bottom w:val="none" w:sz="0" w:space="0" w:color="auto"/>
                <w:right w:val="none" w:sz="0" w:space="0" w:color="auto"/>
              </w:divBdr>
              <w:divsChild>
                <w:div w:id="13167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neke.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Ellie Argente</cp:lastModifiedBy>
  <cp:revision>2</cp:revision>
  <cp:lastPrinted>2023-10-29T18:36:00Z</cp:lastPrinted>
  <dcterms:created xsi:type="dcterms:W3CDTF">2024-03-28T14:03:00Z</dcterms:created>
  <dcterms:modified xsi:type="dcterms:W3CDTF">2024-03-28T14:03:00Z</dcterms:modified>
</cp:coreProperties>
</file>